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5000" w:type="pct"/>
        <w:tblLayout w:type="fixed"/>
        <w:tblLook w:val="04A0" w:firstRow="1" w:lastRow="0" w:firstColumn="1" w:lastColumn="0" w:noHBand="0" w:noVBand="1"/>
      </w:tblPr>
      <w:tblGrid>
        <w:gridCol w:w="4536"/>
        <w:gridCol w:w="4536"/>
      </w:tblGrid>
      <w:tr w:rsidR="000F102B" w:rsidRPr="0069187B" w14:paraId="5A7440FB" w14:textId="77777777" w:rsidTr="001608CD">
        <w:trPr>
          <w:trHeight w:val="784"/>
        </w:trPr>
        <w:tc>
          <w:tcPr>
            <w:tcW w:w="2500" w:type="pct"/>
            <w:tcBorders>
              <w:top w:val="nil"/>
              <w:left w:val="nil"/>
              <w:bottom w:val="nil"/>
              <w:right w:val="nil"/>
            </w:tcBorders>
            <w:vAlign w:val="center"/>
          </w:tcPr>
          <w:p w14:paraId="566D7666" w14:textId="77777777" w:rsidR="000F102B" w:rsidRPr="008C56DA" w:rsidRDefault="000F102B" w:rsidP="001608CD">
            <w:pPr>
              <w:jc w:val="both"/>
              <w:rPr>
                <w:rFonts w:ascii="Arial" w:hAnsi="Arial" w:cs="Arial"/>
              </w:rPr>
            </w:pPr>
            <w:r w:rsidRPr="008C56DA">
              <w:rPr>
                <w:rFonts w:ascii="Arial" w:hAnsi="Arial" w:cs="Arial"/>
                <w:noProof/>
              </w:rPr>
              <w:drawing>
                <wp:inline distT="0" distB="0" distL="0" distR="0" wp14:anchorId="07B8EAFD" wp14:editId="5C1BA42E">
                  <wp:extent cx="2096249" cy="746811"/>
                  <wp:effectExtent l="0" t="0" r="0" b="0"/>
                  <wp:docPr id="1" name="Image 1" descr="Une image contenant Police, Graphique, typographi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olice, Graphique, typographie&#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196957" cy="782689"/>
                          </a:xfrm>
                          <a:prstGeom prst="rect">
                            <a:avLst/>
                          </a:prstGeom>
                          <a:noFill/>
                          <a:ln>
                            <a:noFill/>
                          </a:ln>
                        </pic:spPr>
                      </pic:pic>
                    </a:graphicData>
                  </a:graphic>
                </wp:inline>
              </w:drawing>
            </w:r>
          </w:p>
        </w:tc>
        <w:tc>
          <w:tcPr>
            <w:tcW w:w="2500" w:type="pct"/>
            <w:tcBorders>
              <w:top w:val="nil"/>
              <w:left w:val="nil"/>
              <w:bottom w:val="nil"/>
              <w:right w:val="nil"/>
            </w:tcBorders>
            <w:vAlign w:val="center"/>
          </w:tcPr>
          <w:p w14:paraId="40641486" w14:textId="6880C3C6" w:rsidR="000F102B" w:rsidRPr="0069187B" w:rsidRDefault="00B62493" w:rsidP="001608CD">
            <w:pPr>
              <w:jc w:val="right"/>
              <w:rPr>
                <w:rFonts w:ascii="Arial" w:hAnsi="Arial" w:cs="Arial"/>
                <w:b/>
                <w:sz w:val="18"/>
              </w:rPr>
            </w:pPr>
            <w:r>
              <w:rPr>
                <w:rFonts w:ascii="Arial" w:hAnsi="Arial" w:cs="Arial"/>
                <w:bCs/>
                <w:noProof/>
                <w:color w:val="C00000"/>
                <w:sz w:val="18"/>
                <w:szCs w:val="18"/>
                <w14:ligatures w14:val="standardContextual"/>
              </w:rPr>
              <w:drawing>
                <wp:inline distT="0" distB="0" distL="0" distR="0" wp14:anchorId="2EE3689C" wp14:editId="6624083F">
                  <wp:extent cx="1054041" cy="651107"/>
                  <wp:effectExtent l="0" t="0" r="635" b="0"/>
                  <wp:docPr id="1147591129" name="Image 1" descr="Une image contenant Police, Graphique, logo,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591129" name="Image 1" descr="Une image contenant Police, Graphique, logo, graphism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6561" cy="695904"/>
                          </a:xfrm>
                          <a:prstGeom prst="rect">
                            <a:avLst/>
                          </a:prstGeom>
                        </pic:spPr>
                      </pic:pic>
                    </a:graphicData>
                  </a:graphic>
                </wp:inline>
              </w:drawing>
            </w:r>
          </w:p>
        </w:tc>
      </w:tr>
    </w:tbl>
    <w:p w14:paraId="38EDB107" w14:textId="0EE1DB39" w:rsidR="000F102B" w:rsidRDefault="00B62493" w:rsidP="00B62493">
      <w:pPr>
        <w:jc w:val="right"/>
      </w:pPr>
      <w:r>
        <w:rPr>
          <w:rFonts w:ascii="Arial" w:hAnsi="Arial" w:cs="Arial"/>
          <w:b/>
          <w:sz w:val="18"/>
        </w:rPr>
        <w:t>Communiqué de</w:t>
      </w:r>
      <w:r w:rsidRPr="0069187B">
        <w:rPr>
          <w:rFonts w:ascii="Arial" w:hAnsi="Arial" w:cs="Arial"/>
          <w:b/>
          <w:sz w:val="18"/>
        </w:rPr>
        <w:t xml:space="preserve"> presse</w:t>
      </w:r>
    </w:p>
    <w:p w14:paraId="27759270" w14:textId="4DFA318B" w:rsidR="00010E6E" w:rsidRDefault="00010E6E" w:rsidP="00010E6E">
      <w:pPr>
        <w:spacing w:after="0"/>
        <w:jc w:val="center"/>
        <w:rPr>
          <w:rFonts w:ascii="Arial" w:hAnsi="Arial" w:cs="Arial"/>
          <w:bCs/>
          <w:color w:val="C00000"/>
          <w:sz w:val="24"/>
          <w:szCs w:val="24"/>
          <w:lang w:eastAsia="fr-FR"/>
        </w:rPr>
      </w:pPr>
      <w:r>
        <w:rPr>
          <w:rFonts w:ascii="Arial" w:hAnsi="Arial" w:cs="Arial"/>
          <w:bCs/>
          <w:color w:val="C00000"/>
          <w:sz w:val="24"/>
          <w:szCs w:val="24"/>
          <w:lang w:eastAsia="fr-FR"/>
        </w:rPr>
        <w:t>Réduction et recyclage des déchets, économies d’eau, d’électricité…</w:t>
      </w:r>
    </w:p>
    <w:p w14:paraId="72EA3961" w14:textId="75AF7DFA" w:rsidR="00010E6E" w:rsidRPr="00010E6E" w:rsidRDefault="00010E6E" w:rsidP="00010E6E">
      <w:pPr>
        <w:spacing w:after="0"/>
        <w:jc w:val="center"/>
        <w:rPr>
          <w:rFonts w:ascii="Arial" w:hAnsi="Arial" w:cs="Arial"/>
          <w:bCs/>
          <w:color w:val="C00000"/>
          <w:sz w:val="18"/>
          <w:szCs w:val="18"/>
          <w:lang w:eastAsia="fr-FR"/>
        </w:rPr>
      </w:pPr>
      <w:r w:rsidRPr="00010E6E">
        <w:rPr>
          <w:rFonts w:ascii="Arial" w:hAnsi="Arial" w:cs="Arial"/>
          <w:bCs/>
          <w:color w:val="C00000"/>
          <w:sz w:val="18"/>
          <w:szCs w:val="18"/>
          <w:lang w:eastAsia="fr-FR"/>
        </w:rPr>
        <w:t xml:space="preserve"> </w:t>
      </w:r>
    </w:p>
    <w:p w14:paraId="36C1640D" w14:textId="77777777" w:rsidR="00010E6E" w:rsidRDefault="000F102B" w:rsidP="00010E6E">
      <w:pPr>
        <w:spacing w:after="0"/>
        <w:jc w:val="center"/>
        <w:rPr>
          <w:rFonts w:ascii="Arial" w:hAnsi="Arial" w:cs="Arial"/>
          <w:b/>
          <w:color w:val="C00000"/>
          <w:sz w:val="28"/>
          <w:szCs w:val="28"/>
          <w:lang w:eastAsia="fr-FR"/>
        </w:rPr>
      </w:pPr>
      <w:r w:rsidRPr="00334F59">
        <w:rPr>
          <w:rFonts w:ascii="Arial" w:hAnsi="Arial" w:cs="Arial"/>
          <w:b/>
          <w:color w:val="C00000"/>
          <w:sz w:val="28"/>
          <w:szCs w:val="28"/>
          <w:lang w:eastAsia="fr-FR"/>
        </w:rPr>
        <w:t xml:space="preserve">WelcomeFamily </w:t>
      </w:r>
      <w:r>
        <w:rPr>
          <w:rFonts w:ascii="Arial" w:hAnsi="Arial" w:cs="Arial"/>
          <w:b/>
          <w:color w:val="C00000"/>
          <w:sz w:val="28"/>
          <w:szCs w:val="28"/>
          <w:lang w:eastAsia="fr-FR"/>
        </w:rPr>
        <w:t xml:space="preserve">fait confiance à </w:t>
      </w:r>
      <w:r w:rsidRPr="001A331F">
        <w:rPr>
          <w:rFonts w:ascii="Arial" w:hAnsi="Arial" w:cs="Arial"/>
          <w:b/>
          <w:color w:val="C00000"/>
          <w:sz w:val="28"/>
          <w:szCs w:val="28"/>
          <w:lang w:eastAsia="fr-FR"/>
        </w:rPr>
        <w:t xml:space="preserve">Lemon Tri </w:t>
      </w:r>
    </w:p>
    <w:p w14:paraId="6E8C7F78" w14:textId="77777777" w:rsidR="00075768" w:rsidRDefault="000F102B" w:rsidP="00010E6E">
      <w:pPr>
        <w:spacing w:after="0"/>
        <w:jc w:val="center"/>
        <w:rPr>
          <w:rFonts w:ascii="Arial" w:hAnsi="Arial" w:cs="Arial"/>
          <w:b/>
          <w:color w:val="C00000"/>
          <w:sz w:val="28"/>
          <w:szCs w:val="28"/>
          <w:lang w:eastAsia="fr-FR"/>
        </w:rPr>
      </w:pPr>
      <w:proofErr w:type="gramStart"/>
      <w:r w:rsidRPr="001A331F">
        <w:rPr>
          <w:rFonts w:ascii="Arial" w:hAnsi="Arial" w:cs="Arial"/>
          <w:b/>
          <w:color w:val="C00000"/>
          <w:sz w:val="28"/>
          <w:szCs w:val="28"/>
          <w:lang w:eastAsia="fr-FR"/>
        </w:rPr>
        <w:t>pour</w:t>
      </w:r>
      <w:proofErr w:type="gramEnd"/>
      <w:r w:rsidRPr="001A331F">
        <w:rPr>
          <w:rFonts w:ascii="Arial" w:hAnsi="Arial" w:cs="Arial"/>
          <w:b/>
          <w:color w:val="C00000"/>
          <w:sz w:val="28"/>
          <w:szCs w:val="28"/>
          <w:lang w:eastAsia="fr-FR"/>
        </w:rPr>
        <w:t xml:space="preserve"> </w:t>
      </w:r>
      <w:r w:rsidR="00010E6E">
        <w:rPr>
          <w:rFonts w:ascii="Arial" w:hAnsi="Arial" w:cs="Arial"/>
          <w:b/>
          <w:color w:val="C00000"/>
          <w:sz w:val="28"/>
          <w:szCs w:val="28"/>
          <w:lang w:eastAsia="fr-FR"/>
        </w:rPr>
        <w:t xml:space="preserve">poursuivre ses engagements RSE, </w:t>
      </w:r>
    </w:p>
    <w:p w14:paraId="11AD3D33" w14:textId="7F6205FC" w:rsidR="000F102B" w:rsidRPr="001A331F" w:rsidRDefault="00010E6E" w:rsidP="00010E6E">
      <w:pPr>
        <w:spacing w:after="0"/>
        <w:jc w:val="center"/>
        <w:rPr>
          <w:rFonts w:ascii="Arial" w:hAnsi="Arial" w:cs="Arial"/>
          <w:bCs/>
          <w:color w:val="C00000"/>
          <w:sz w:val="24"/>
          <w:szCs w:val="24"/>
          <w:lang w:eastAsia="fr-FR"/>
        </w:rPr>
      </w:pPr>
      <w:proofErr w:type="gramStart"/>
      <w:r>
        <w:rPr>
          <w:rFonts w:ascii="Arial" w:hAnsi="Arial" w:cs="Arial"/>
          <w:b/>
          <w:color w:val="C00000"/>
          <w:sz w:val="28"/>
          <w:szCs w:val="28"/>
          <w:lang w:eastAsia="fr-FR"/>
        </w:rPr>
        <w:t>et</w:t>
      </w:r>
      <w:proofErr w:type="gramEnd"/>
      <w:r>
        <w:rPr>
          <w:rFonts w:ascii="Arial" w:hAnsi="Arial" w:cs="Arial"/>
          <w:b/>
          <w:color w:val="C00000"/>
          <w:sz w:val="28"/>
          <w:szCs w:val="28"/>
          <w:lang w:eastAsia="fr-FR"/>
        </w:rPr>
        <w:t xml:space="preserve"> se lance dans la valorisation et le recyclage</w:t>
      </w:r>
      <w:r w:rsidR="000F102B" w:rsidRPr="001A331F">
        <w:rPr>
          <w:rFonts w:ascii="Arial" w:hAnsi="Arial" w:cs="Arial"/>
          <w:b/>
          <w:color w:val="C00000"/>
          <w:sz w:val="28"/>
          <w:szCs w:val="28"/>
          <w:lang w:eastAsia="fr-FR"/>
        </w:rPr>
        <w:t xml:space="preserve"> de ses déchets</w:t>
      </w:r>
    </w:p>
    <w:p w14:paraId="3E119755" w14:textId="647F923A" w:rsidR="000F102B" w:rsidRDefault="000F102B" w:rsidP="000F102B">
      <w:pPr>
        <w:jc w:val="center"/>
        <w:rPr>
          <w:rFonts w:ascii="Arial" w:hAnsi="Arial" w:cs="Arial"/>
          <w:bCs/>
          <w:color w:val="C00000"/>
          <w:sz w:val="24"/>
          <w:szCs w:val="24"/>
          <w:lang w:eastAsia="fr-FR"/>
        </w:rPr>
      </w:pPr>
    </w:p>
    <w:p w14:paraId="718BE2F3" w14:textId="3A7C3A14" w:rsidR="00075768" w:rsidRDefault="000F102B" w:rsidP="000F102B">
      <w:pPr>
        <w:jc w:val="both"/>
        <w:rPr>
          <w:rFonts w:ascii="Arial" w:hAnsi="Arial" w:cs="Arial"/>
          <w:b/>
          <w:color w:val="000000" w:themeColor="text1"/>
          <w:sz w:val="20"/>
          <w:szCs w:val="20"/>
        </w:rPr>
      </w:pPr>
      <w:r w:rsidRPr="00525FF8">
        <w:rPr>
          <w:rFonts w:ascii="Arial" w:hAnsi="Arial" w:cs="Arial"/>
          <w:b/>
          <w:color w:val="000000" w:themeColor="text1"/>
          <w:sz w:val="20"/>
          <w:szCs w:val="20"/>
        </w:rPr>
        <w:t>À Paris, le xx 2023 –</w:t>
      </w:r>
      <w:r>
        <w:rPr>
          <w:rFonts w:ascii="Arial" w:hAnsi="Arial" w:cs="Arial"/>
          <w:b/>
          <w:color w:val="000000" w:themeColor="text1"/>
          <w:sz w:val="20"/>
          <w:szCs w:val="20"/>
        </w:rPr>
        <w:t xml:space="preserve"> WelcomeFamily, leader dans la conception d’équipements pour enfants et de jeux / jouets éco-conçus à destination des professionnels, fait confiance à Lemon Tri</w:t>
      </w:r>
      <w:r w:rsidR="00010E6E">
        <w:rPr>
          <w:rFonts w:ascii="Arial" w:hAnsi="Arial" w:cs="Arial"/>
          <w:b/>
          <w:color w:val="000000" w:themeColor="text1"/>
          <w:sz w:val="20"/>
          <w:szCs w:val="20"/>
        </w:rPr>
        <w:t>, experte des</w:t>
      </w:r>
      <w:r>
        <w:rPr>
          <w:rFonts w:ascii="Arial" w:hAnsi="Arial" w:cs="Arial"/>
          <w:b/>
          <w:color w:val="000000" w:themeColor="text1"/>
          <w:sz w:val="20"/>
          <w:szCs w:val="20"/>
        </w:rPr>
        <w:t xml:space="preserve"> </w:t>
      </w:r>
      <w:r w:rsidRPr="001E09C2">
        <w:rPr>
          <w:rFonts w:ascii="Arial" w:hAnsi="Arial" w:cs="Arial"/>
          <w:b/>
          <w:color w:val="000000" w:themeColor="text1"/>
          <w:sz w:val="20"/>
          <w:szCs w:val="20"/>
        </w:rPr>
        <w:t>solutions de tri et de recyclage innovantes</w:t>
      </w:r>
      <w:r>
        <w:rPr>
          <w:rFonts w:ascii="Arial" w:hAnsi="Arial" w:cs="Arial"/>
          <w:b/>
          <w:color w:val="000000" w:themeColor="text1"/>
          <w:sz w:val="20"/>
          <w:szCs w:val="20"/>
        </w:rPr>
        <w:t xml:space="preserve">. </w:t>
      </w:r>
      <w:r w:rsidR="00D97190" w:rsidRPr="001E09C2">
        <w:rPr>
          <w:rFonts w:ascii="Arial" w:hAnsi="Arial" w:cs="Arial"/>
          <w:b/>
          <w:color w:val="000000" w:themeColor="text1"/>
          <w:sz w:val="20"/>
          <w:szCs w:val="20"/>
        </w:rPr>
        <w:t>Ce</w:t>
      </w:r>
      <w:r w:rsidR="00D97190">
        <w:rPr>
          <w:rFonts w:ascii="Arial" w:hAnsi="Arial" w:cs="Arial"/>
          <w:b/>
          <w:color w:val="000000" w:themeColor="text1"/>
          <w:sz w:val="20"/>
          <w:szCs w:val="20"/>
        </w:rPr>
        <w:t xml:space="preserve"> choix de</w:t>
      </w:r>
      <w:r w:rsidR="00D97190" w:rsidRPr="001E09C2">
        <w:rPr>
          <w:rFonts w:ascii="Arial" w:hAnsi="Arial" w:cs="Arial"/>
          <w:b/>
          <w:color w:val="000000" w:themeColor="text1"/>
          <w:sz w:val="20"/>
          <w:szCs w:val="20"/>
        </w:rPr>
        <w:t xml:space="preserve"> collaboration vise à renforcer l'engagement continu de WelcomeFamily</w:t>
      </w:r>
      <w:r w:rsidR="00D97190">
        <w:rPr>
          <w:rFonts w:ascii="Arial" w:hAnsi="Arial" w:cs="Arial"/>
          <w:b/>
          <w:color w:val="000000" w:themeColor="text1"/>
          <w:sz w:val="20"/>
          <w:szCs w:val="20"/>
        </w:rPr>
        <w:t xml:space="preserve"> en matière de RSE, notamment pour réduire l’impact environnemental de ses activités. C’est donc sur l</w:t>
      </w:r>
      <w:r w:rsidR="00010E6E">
        <w:rPr>
          <w:rFonts w:ascii="Arial" w:hAnsi="Arial" w:cs="Arial"/>
          <w:b/>
          <w:color w:val="000000" w:themeColor="text1"/>
          <w:sz w:val="20"/>
          <w:szCs w:val="20"/>
        </w:rPr>
        <w:t xml:space="preserve">es </w:t>
      </w:r>
      <w:r w:rsidR="00D97190">
        <w:rPr>
          <w:rFonts w:ascii="Arial" w:hAnsi="Arial" w:cs="Arial"/>
          <w:b/>
          <w:color w:val="000000" w:themeColor="text1"/>
          <w:sz w:val="20"/>
          <w:szCs w:val="20"/>
        </w:rPr>
        <w:t>enjeu</w:t>
      </w:r>
      <w:r w:rsidR="00010E6E">
        <w:rPr>
          <w:rFonts w:ascii="Arial" w:hAnsi="Arial" w:cs="Arial"/>
          <w:b/>
          <w:color w:val="000000" w:themeColor="text1"/>
          <w:sz w:val="20"/>
          <w:szCs w:val="20"/>
        </w:rPr>
        <w:t>x</w:t>
      </w:r>
      <w:r w:rsidR="00D97190">
        <w:rPr>
          <w:rFonts w:ascii="Arial" w:hAnsi="Arial" w:cs="Arial"/>
          <w:b/>
          <w:color w:val="000000" w:themeColor="text1"/>
          <w:sz w:val="20"/>
          <w:szCs w:val="20"/>
        </w:rPr>
        <w:t xml:space="preserve"> de la valorisation et d</w:t>
      </w:r>
      <w:r w:rsidR="00010E6E">
        <w:rPr>
          <w:rFonts w:ascii="Arial" w:hAnsi="Arial" w:cs="Arial"/>
          <w:b/>
          <w:color w:val="000000" w:themeColor="text1"/>
          <w:sz w:val="20"/>
          <w:szCs w:val="20"/>
        </w:rPr>
        <w:t>e</w:t>
      </w:r>
      <w:r w:rsidR="00D97190">
        <w:rPr>
          <w:rFonts w:ascii="Arial" w:hAnsi="Arial" w:cs="Arial"/>
          <w:b/>
          <w:color w:val="000000" w:themeColor="text1"/>
          <w:sz w:val="20"/>
          <w:szCs w:val="20"/>
        </w:rPr>
        <w:t xml:space="preserve"> recyclage de ses déchets</w:t>
      </w:r>
      <w:r w:rsidR="00010E6E">
        <w:rPr>
          <w:rFonts w:ascii="Arial" w:hAnsi="Arial" w:cs="Arial"/>
          <w:b/>
          <w:color w:val="000000" w:themeColor="text1"/>
          <w:sz w:val="20"/>
          <w:szCs w:val="20"/>
        </w:rPr>
        <w:t xml:space="preserve">, mais aussi de réduction de son empreinte </w:t>
      </w:r>
      <w:r w:rsidR="00D15BE1">
        <w:rPr>
          <w:rFonts w:ascii="Arial" w:hAnsi="Arial" w:cs="Arial"/>
          <w:b/>
          <w:color w:val="000000" w:themeColor="text1"/>
          <w:sz w:val="20"/>
          <w:szCs w:val="20"/>
        </w:rPr>
        <w:t>environnemental</w:t>
      </w:r>
      <w:r w:rsidR="00010E6E">
        <w:rPr>
          <w:rFonts w:ascii="Arial" w:hAnsi="Arial" w:cs="Arial"/>
          <w:b/>
          <w:color w:val="000000" w:themeColor="text1"/>
          <w:sz w:val="20"/>
          <w:szCs w:val="20"/>
        </w:rPr>
        <w:t>e,</w:t>
      </w:r>
      <w:r w:rsidR="00D97190">
        <w:rPr>
          <w:rFonts w:ascii="Arial" w:hAnsi="Arial" w:cs="Arial"/>
          <w:b/>
          <w:color w:val="000000" w:themeColor="text1"/>
          <w:sz w:val="20"/>
          <w:szCs w:val="20"/>
        </w:rPr>
        <w:t xml:space="preserve"> que la PME s’est penchée.</w:t>
      </w:r>
      <w:r w:rsidR="00D97190" w:rsidRPr="001E09C2">
        <w:rPr>
          <w:rFonts w:ascii="Arial" w:hAnsi="Arial" w:cs="Arial"/>
          <w:b/>
          <w:color w:val="000000" w:themeColor="text1"/>
          <w:sz w:val="20"/>
          <w:szCs w:val="20"/>
        </w:rPr>
        <w:t xml:space="preserve"> </w:t>
      </w:r>
      <w:r w:rsidR="00D97190" w:rsidRPr="00E93B84">
        <w:rPr>
          <w:rFonts w:ascii="Arial" w:hAnsi="Arial" w:cs="Arial"/>
          <w:b/>
          <w:sz w:val="20"/>
          <w:szCs w:val="20"/>
        </w:rPr>
        <w:t xml:space="preserve">Et comme WelcomeFamily ne craint pas de repousser ses limites, l’entreprise compte bien se challenger </w:t>
      </w:r>
      <w:r w:rsidR="00D97190">
        <w:rPr>
          <w:rFonts w:ascii="Arial" w:hAnsi="Arial" w:cs="Arial"/>
          <w:b/>
          <w:sz w:val="20"/>
          <w:szCs w:val="20"/>
        </w:rPr>
        <w:t xml:space="preserve">encore et toujours </w:t>
      </w:r>
      <w:r w:rsidR="00D97190" w:rsidRPr="00E93B84">
        <w:rPr>
          <w:rFonts w:ascii="Arial" w:hAnsi="Arial" w:cs="Arial"/>
          <w:b/>
          <w:sz w:val="20"/>
          <w:szCs w:val="20"/>
        </w:rPr>
        <w:t xml:space="preserve">pour améliorer ses performances dans ce domaine ! </w:t>
      </w:r>
    </w:p>
    <w:p w14:paraId="0A991B58" w14:textId="4ACCF778" w:rsidR="00075768" w:rsidRDefault="00075768" w:rsidP="000F102B">
      <w:pPr>
        <w:jc w:val="both"/>
        <w:rPr>
          <w:rFonts w:ascii="Arial" w:hAnsi="Arial" w:cs="Arial"/>
          <w:b/>
          <w:sz w:val="20"/>
          <w:szCs w:val="20"/>
          <w:lang w:eastAsia="fr-FR"/>
        </w:rPr>
      </w:pPr>
      <w:r w:rsidRPr="004D4DAB">
        <w:rPr>
          <w:rFonts w:ascii="Arial" w:hAnsi="Arial" w:cs="Arial"/>
          <w:i/>
          <w:iCs/>
          <w:sz w:val="20"/>
          <w:szCs w:val="20"/>
        </w:rPr>
        <w:t>« </w:t>
      </w:r>
      <w:r w:rsidRPr="003C1FCC">
        <w:rPr>
          <w:rFonts w:ascii="Arial" w:hAnsi="Arial" w:cs="Arial"/>
          <w:i/>
          <w:iCs/>
          <w:sz w:val="20"/>
          <w:szCs w:val="20"/>
        </w:rPr>
        <w:t xml:space="preserve">À une époque où l'impact de nos actions </w:t>
      </w:r>
      <w:r>
        <w:rPr>
          <w:rFonts w:ascii="Arial" w:hAnsi="Arial" w:cs="Arial"/>
          <w:i/>
          <w:iCs/>
          <w:sz w:val="20"/>
          <w:szCs w:val="20"/>
        </w:rPr>
        <w:t xml:space="preserve">sur l’environnement </w:t>
      </w:r>
      <w:r w:rsidRPr="003C1FCC">
        <w:rPr>
          <w:rFonts w:ascii="Arial" w:hAnsi="Arial" w:cs="Arial"/>
          <w:i/>
          <w:iCs/>
          <w:sz w:val="20"/>
          <w:szCs w:val="20"/>
        </w:rPr>
        <w:t>est plus préoccupant que jamais, il est de notre responsabilité en tant qu'entreprise d'optimiser la valorisation de nos déchets,</w:t>
      </w:r>
      <w:r>
        <w:rPr>
          <w:rFonts w:ascii="Arial" w:hAnsi="Arial" w:cs="Arial"/>
          <w:i/>
          <w:iCs/>
          <w:sz w:val="20"/>
          <w:szCs w:val="20"/>
        </w:rPr>
        <w:t xml:space="preserve"> mais surtout, de changer nos habitudes pour en produire de moins en moins</w:t>
      </w:r>
      <w:r w:rsidRPr="003C1FCC">
        <w:rPr>
          <w:rFonts w:ascii="Arial" w:hAnsi="Arial" w:cs="Arial"/>
          <w:i/>
          <w:iCs/>
          <w:sz w:val="20"/>
          <w:szCs w:val="20"/>
        </w:rPr>
        <w:t xml:space="preserve">. La </w:t>
      </w:r>
      <w:r w:rsidRPr="006C0638">
        <w:rPr>
          <w:rFonts w:ascii="Arial" w:hAnsi="Arial" w:cs="Arial"/>
          <w:i/>
          <w:iCs/>
          <w:sz w:val="20"/>
          <w:szCs w:val="20"/>
        </w:rPr>
        <w:t>confiance que WelcomeFamily accorde à Lemon</w:t>
      </w:r>
      <w:r>
        <w:rPr>
          <w:rFonts w:ascii="Arial" w:hAnsi="Arial" w:cs="Arial"/>
          <w:i/>
          <w:iCs/>
          <w:sz w:val="20"/>
          <w:szCs w:val="20"/>
        </w:rPr>
        <w:t xml:space="preserve"> </w:t>
      </w:r>
      <w:r w:rsidRPr="006C0638">
        <w:rPr>
          <w:rFonts w:ascii="Arial" w:hAnsi="Arial" w:cs="Arial"/>
          <w:i/>
          <w:iCs/>
          <w:sz w:val="20"/>
          <w:szCs w:val="20"/>
        </w:rPr>
        <w:t xml:space="preserve">Tri incarne notre engagement envers un avenir plus durable, où chaque déchet compte et chaque ressource est </w:t>
      </w:r>
      <w:r>
        <w:rPr>
          <w:rFonts w:ascii="Arial" w:hAnsi="Arial" w:cs="Arial"/>
          <w:i/>
          <w:iCs/>
          <w:sz w:val="20"/>
          <w:szCs w:val="20"/>
        </w:rPr>
        <w:t>respectée</w:t>
      </w:r>
      <w:r w:rsidRPr="006C0638">
        <w:rPr>
          <w:rFonts w:ascii="Arial" w:hAnsi="Arial" w:cs="Arial"/>
          <w:i/>
          <w:iCs/>
          <w:sz w:val="20"/>
          <w:szCs w:val="20"/>
        </w:rPr>
        <w:t xml:space="preserve"> pour le bien de notre planète et de ses habitants. Et comme les défis font partie intégrante de l’ADN de l’entreprise, Lemon Tri s’est présentée à nous comme une évidence. Toute l’équipe est plus motivée que jamais pour repousser ses limites et améliorer ses performances ! »</w:t>
      </w:r>
      <w:r w:rsidRPr="006C0638">
        <w:rPr>
          <w:i/>
          <w:iCs/>
          <w:sz w:val="20"/>
          <w:szCs w:val="20"/>
        </w:rPr>
        <w:t xml:space="preserve"> </w:t>
      </w:r>
      <w:r w:rsidRPr="006C0638">
        <w:rPr>
          <w:rFonts w:ascii="Arial" w:hAnsi="Arial" w:cs="Arial"/>
          <w:b/>
          <w:sz w:val="20"/>
          <w:szCs w:val="20"/>
          <w:lang w:eastAsia="fr-FR"/>
        </w:rPr>
        <w:t xml:space="preserve">explique Frédéric </w:t>
      </w:r>
      <w:proofErr w:type="spellStart"/>
      <w:r w:rsidRPr="006C0638">
        <w:rPr>
          <w:rFonts w:ascii="Arial" w:hAnsi="Arial" w:cs="Arial"/>
          <w:b/>
          <w:sz w:val="20"/>
          <w:szCs w:val="20"/>
          <w:lang w:eastAsia="fr-FR"/>
        </w:rPr>
        <w:t>Martz</w:t>
      </w:r>
      <w:proofErr w:type="spellEnd"/>
      <w:r w:rsidRPr="006C0638">
        <w:rPr>
          <w:rFonts w:ascii="Arial" w:hAnsi="Arial" w:cs="Arial"/>
          <w:b/>
          <w:sz w:val="20"/>
          <w:szCs w:val="20"/>
          <w:lang w:eastAsia="fr-FR"/>
        </w:rPr>
        <w:t xml:space="preserve">, co-fondateur de </w:t>
      </w:r>
      <w:proofErr w:type="spellStart"/>
      <w:r w:rsidRPr="006C0638">
        <w:rPr>
          <w:rFonts w:ascii="Arial" w:hAnsi="Arial" w:cs="Arial"/>
          <w:b/>
          <w:sz w:val="20"/>
          <w:szCs w:val="20"/>
          <w:lang w:eastAsia="fr-FR"/>
        </w:rPr>
        <w:t>WelcomeFamily</w:t>
      </w:r>
      <w:proofErr w:type="spellEnd"/>
    </w:p>
    <w:p w14:paraId="66F27AD9" w14:textId="77777777" w:rsidR="004E06D9" w:rsidRPr="00B62493" w:rsidRDefault="004E06D9" w:rsidP="000F102B">
      <w:pPr>
        <w:jc w:val="both"/>
        <w:rPr>
          <w:rFonts w:ascii="Arial" w:hAnsi="Arial" w:cs="Arial"/>
          <w:b/>
          <w:sz w:val="20"/>
          <w:szCs w:val="20"/>
          <w:lang w:eastAsia="fr-FR"/>
        </w:rPr>
      </w:pPr>
    </w:p>
    <w:p w14:paraId="2A63A378" w14:textId="412CDFA0" w:rsidR="000F102B" w:rsidRDefault="00075768" w:rsidP="000F102B">
      <w:pPr>
        <w:jc w:val="both"/>
        <w:rPr>
          <w:rFonts w:ascii="Arial" w:hAnsi="Arial" w:cs="Arial"/>
          <w:sz w:val="20"/>
          <w:szCs w:val="20"/>
        </w:rPr>
      </w:pPr>
      <w:r>
        <w:rPr>
          <w:rFonts w:ascii="Arial" w:hAnsi="Arial" w:cs="Arial"/>
          <w:b/>
          <w:color w:val="C00000"/>
          <w:sz w:val="20"/>
          <w:szCs w:val="20"/>
          <w:lang w:eastAsia="fr-FR"/>
        </w:rPr>
        <w:t xml:space="preserve">Quand </w:t>
      </w:r>
      <w:r w:rsidR="000F102B" w:rsidRPr="0099445C">
        <w:rPr>
          <w:rFonts w:ascii="Arial" w:hAnsi="Arial" w:cs="Arial"/>
          <w:b/>
          <w:color w:val="C00000"/>
          <w:sz w:val="20"/>
          <w:szCs w:val="20"/>
          <w:lang w:eastAsia="fr-FR"/>
        </w:rPr>
        <w:t>WelcomeFamil</w:t>
      </w:r>
      <w:r>
        <w:rPr>
          <w:rFonts w:ascii="Arial" w:hAnsi="Arial" w:cs="Arial"/>
          <w:b/>
          <w:color w:val="C00000"/>
          <w:sz w:val="20"/>
          <w:szCs w:val="20"/>
          <w:lang w:eastAsia="fr-FR"/>
        </w:rPr>
        <w:t>y s’engage, les résultats sont immédiats !</w:t>
      </w:r>
    </w:p>
    <w:p w14:paraId="0C909EB5" w14:textId="6AFC9090" w:rsidR="00075768" w:rsidRDefault="00010E6E" w:rsidP="00075768">
      <w:pPr>
        <w:spacing w:after="0"/>
        <w:jc w:val="both"/>
        <w:rPr>
          <w:rFonts w:ascii="Arial" w:hAnsi="Arial" w:cs="Arial"/>
          <w:sz w:val="20"/>
          <w:szCs w:val="20"/>
        </w:rPr>
      </w:pPr>
      <w:r>
        <w:rPr>
          <w:rFonts w:ascii="Arial" w:hAnsi="Arial" w:cs="Arial"/>
          <w:sz w:val="20"/>
          <w:szCs w:val="20"/>
        </w:rPr>
        <w:t>Accompagnée par les équipes de Lemon</w:t>
      </w:r>
      <w:r w:rsidR="00075768">
        <w:rPr>
          <w:rFonts w:ascii="Arial" w:hAnsi="Arial" w:cs="Arial"/>
          <w:sz w:val="20"/>
          <w:szCs w:val="20"/>
        </w:rPr>
        <w:t xml:space="preserve"> </w:t>
      </w:r>
      <w:r>
        <w:rPr>
          <w:rFonts w:ascii="Arial" w:hAnsi="Arial" w:cs="Arial"/>
          <w:sz w:val="20"/>
          <w:szCs w:val="20"/>
        </w:rPr>
        <w:t xml:space="preserve">Tri, WelcomeFamily a mis en place en début d’année 2023 une stratégie pour </w:t>
      </w:r>
      <w:r w:rsidR="00075768">
        <w:rPr>
          <w:rFonts w:ascii="Arial" w:hAnsi="Arial" w:cs="Arial"/>
          <w:sz w:val="20"/>
          <w:szCs w:val="20"/>
        </w:rPr>
        <w:t>limiter sa</w:t>
      </w:r>
      <w:r>
        <w:rPr>
          <w:rFonts w:ascii="Arial" w:hAnsi="Arial" w:cs="Arial"/>
          <w:sz w:val="20"/>
          <w:szCs w:val="20"/>
        </w:rPr>
        <w:t xml:space="preserve"> consommation</w:t>
      </w:r>
      <w:r w:rsidR="00075768">
        <w:rPr>
          <w:rFonts w:ascii="Arial" w:hAnsi="Arial" w:cs="Arial"/>
          <w:sz w:val="20"/>
          <w:szCs w:val="20"/>
        </w:rPr>
        <w:t xml:space="preserve"> d’eau et d’électricité</w:t>
      </w:r>
      <w:r>
        <w:rPr>
          <w:rFonts w:ascii="Arial" w:hAnsi="Arial" w:cs="Arial"/>
          <w:sz w:val="20"/>
          <w:szCs w:val="20"/>
        </w:rPr>
        <w:t xml:space="preserve">, réduire ses déchets, et pour participer à une collecte </w:t>
      </w:r>
      <w:r w:rsidR="00075768">
        <w:rPr>
          <w:rFonts w:ascii="Arial" w:hAnsi="Arial" w:cs="Arial"/>
          <w:sz w:val="20"/>
          <w:szCs w:val="20"/>
        </w:rPr>
        <w:t>qualitative</w:t>
      </w:r>
      <w:r>
        <w:rPr>
          <w:rFonts w:ascii="Arial" w:hAnsi="Arial" w:cs="Arial"/>
          <w:sz w:val="20"/>
          <w:szCs w:val="20"/>
        </w:rPr>
        <w:t xml:space="preserve"> permettant une meilleur</w:t>
      </w:r>
      <w:r w:rsidR="00075768">
        <w:rPr>
          <w:rFonts w:ascii="Arial" w:hAnsi="Arial" w:cs="Arial"/>
          <w:sz w:val="20"/>
          <w:szCs w:val="20"/>
        </w:rPr>
        <w:t>e</w:t>
      </w:r>
      <w:r>
        <w:rPr>
          <w:rFonts w:ascii="Arial" w:hAnsi="Arial" w:cs="Arial"/>
          <w:sz w:val="20"/>
          <w:szCs w:val="20"/>
        </w:rPr>
        <w:t xml:space="preserve"> valorisation</w:t>
      </w:r>
      <w:r w:rsidR="00075768">
        <w:rPr>
          <w:rFonts w:ascii="Arial" w:hAnsi="Arial" w:cs="Arial"/>
          <w:sz w:val="20"/>
          <w:szCs w:val="20"/>
        </w:rPr>
        <w:t>…et pour former ses équipes !</w:t>
      </w:r>
      <w:r>
        <w:rPr>
          <w:rFonts w:ascii="Arial" w:hAnsi="Arial" w:cs="Arial"/>
          <w:sz w:val="20"/>
          <w:szCs w:val="20"/>
        </w:rPr>
        <w:t xml:space="preserve"> </w:t>
      </w:r>
    </w:p>
    <w:p w14:paraId="2F9B1B23" w14:textId="77777777" w:rsidR="00075768" w:rsidRDefault="00075768" w:rsidP="00075768">
      <w:pPr>
        <w:spacing w:after="0"/>
        <w:jc w:val="both"/>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794"/>
      </w:tblGrid>
      <w:tr w:rsidR="00075768" w14:paraId="41401EE8" w14:textId="77777777" w:rsidTr="004E06D9">
        <w:tc>
          <w:tcPr>
            <w:tcW w:w="2268" w:type="dxa"/>
          </w:tcPr>
          <w:p w14:paraId="75554831" w14:textId="54A46395" w:rsidR="00075768" w:rsidRDefault="004E06D9" w:rsidP="00075768">
            <w:pPr>
              <w:jc w:val="both"/>
              <w:rPr>
                <w:rFonts w:ascii="Arial" w:hAnsi="Arial" w:cs="Arial"/>
              </w:rPr>
            </w:pPr>
            <w:r>
              <w:rPr>
                <w:noProof/>
                <w14:ligatures w14:val="standardContextual"/>
              </w:rPr>
              <w:drawing>
                <wp:inline distT="0" distB="0" distL="0" distR="0" wp14:anchorId="418D28F0" wp14:editId="39BC6C8F">
                  <wp:extent cx="1238250" cy="1854868"/>
                  <wp:effectExtent l="0" t="0" r="0" b="0"/>
                  <wp:docPr id="60635358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353584" name=""/>
                          <pic:cNvPicPr/>
                        </pic:nvPicPr>
                        <pic:blipFill>
                          <a:blip r:embed="rId7"/>
                          <a:stretch>
                            <a:fillRect/>
                          </a:stretch>
                        </pic:blipFill>
                        <pic:spPr>
                          <a:xfrm>
                            <a:off x="0" y="0"/>
                            <a:ext cx="1239920" cy="1857369"/>
                          </a:xfrm>
                          <a:prstGeom prst="rect">
                            <a:avLst/>
                          </a:prstGeom>
                        </pic:spPr>
                      </pic:pic>
                    </a:graphicData>
                  </a:graphic>
                </wp:inline>
              </w:drawing>
            </w:r>
          </w:p>
        </w:tc>
        <w:tc>
          <w:tcPr>
            <w:tcW w:w="6794" w:type="dxa"/>
          </w:tcPr>
          <w:p w14:paraId="1B1DEE33" w14:textId="77777777" w:rsidR="00075768" w:rsidRDefault="00075768" w:rsidP="00075768">
            <w:pPr>
              <w:rPr>
                <w:rFonts w:ascii="Arial" w:hAnsi="Arial" w:cs="Arial"/>
                <w:b/>
                <w:bCs/>
              </w:rPr>
            </w:pPr>
            <w:r w:rsidRPr="00075768">
              <w:rPr>
                <w:rFonts w:ascii="Arial" w:hAnsi="Arial" w:cs="Arial"/>
                <w:b/>
                <w:bCs/>
              </w:rPr>
              <w:t>Ainsi, du 1</w:t>
            </w:r>
            <w:r w:rsidRPr="00075768">
              <w:rPr>
                <w:rFonts w:ascii="Arial" w:hAnsi="Arial" w:cs="Arial"/>
                <w:b/>
                <w:bCs/>
                <w:vertAlign w:val="superscript"/>
              </w:rPr>
              <w:t>er</w:t>
            </w:r>
            <w:r w:rsidRPr="00075768">
              <w:rPr>
                <w:rFonts w:ascii="Arial" w:hAnsi="Arial" w:cs="Arial"/>
                <w:b/>
                <w:bCs/>
              </w:rPr>
              <w:t xml:space="preserve"> janvier 2023 au 13 octobre 2023 : 72</w:t>
            </w:r>
            <w:r>
              <w:rPr>
                <w:rFonts w:ascii="Arial" w:hAnsi="Arial" w:cs="Arial"/>
                <w:b/>
                <w:bCs/>
              </w:rPr>
              <w:t xml:space="preserve"> kilos</w:t>
            </w:r>
            <w:r w:rsidRPr="00C06F51">
              <w:rPr>
                <w:rFonts w:ascii="Arial" w:hAnsi="Arial" w:cs="Arial"/>
                <w:b/>
                <w:bCs/>
              </w:rPr>
              <w:t xml:space="preserve"> de </w:t>
            </w:r>
            <w:r>
              <w:rPr>
                <w:rFonts w:ascii="Arial" w:hAnsi="Arial" w:cs="Arial"/>
                <w:b/>
                <w:bCs/>
              </w:rPr>
              <w:t xml:space="preserve">déchets ont pu être recyclés ! </w:t>
            </w:r>
          </w:p>
          <w:p w14:paraId="6647DE8F" w14:textId="77777777" w:rsidR="00075768" w:rsidRPr="00075768" w:rsidRDefault="00075768" w:rsidP="00075768">
            <w:pPr>
              <w:rPr>
                <w:rFonts w:ascii="Arial" w:hAnsi="Arial" w:cs="Arial"/>
              </w:rPr>
            </w:pPr>
            <w:r w:rsidRPr="00075768">
              <w:rPr>
                <w:rFonts w:ascii="Arial" w:hAnsi="Arial" w:cs="Arial"/>
              </w:rPr>
              <w:t>M</w:t>
            </w:r>
            <w:r w:rsidRPr="00C06F51">
              <w:rPr>
                <w:rFonts w:ascii="Arial" w:hAnsi="Arial" w:cs="Arial"/>
              </w:rPr>
              <w:t>arc de café, verre, plastiques, canettes, carton, papier</w:t>
            </w:r>
            <w:r>
              <w:rPr>
                <w:rFonts w:ascii="Arial" w:hAnsi="Arial" w:cs="Arial"/>
              </w:rPr>
              <w:t xml:space="preserve">, toute l’équipe s’est mobilisée </w:t>
            </w:r>
            <w:r w:rsidRPr="00075768">
              <w:rPr>
                <w:rFonts w:ascii="Arial" w:hAnsi="Arial" w:cs="Arial"/>
              </w:rPr>
              <w:t>autour des bacs de tri !</w:t>
            </w:r>
          </w:p>
          <w:p w14:paraId="6E321174" w14:textId="77777777" w:rsidR="00075768" w:rsidRPr="00075768" w:rsidRDefault="00075768" w:rsidP="00075768">
            <w:pPr>
              <w:rPr>
                <w:rFonts w:ascii="Arial" w:hAnsi="Arial" w:cs="Arial"/>
              </w:rPr>
            </w:pPr>
          </w:p>
          <w:p w14:paraId="11D47280" w14:textId="77777777" w:rsidR="00075768" w:rsidRPr="00B62493" w:rsidRDefault="00075768" w:rsidP="00B62493">
            <w:pPr>
              <w:pStyle w:val="Paragraphedeliste"/>
              <w:numPr>
                <w:ilvl w:val="0"/>
                <w:numId w:val="2"/>
              </w:numPr>
              <w:rPr>
                <w:rFonts w:ascii="Arial" w:hAnsi="Arial" w:cs="Arial"/>
              </w:rPr>
            </w:pPr>
            <w:r w:rsidRPr="00B62493">
              <w:rPr>
                <w:rFonts w:ascii="Arial" w:hAnsi="Arial" w:cs="Arial"/>
                <w:b/>
                <w:bCs/>
              </w:rPr>
              <w:t>282 L d’eau</w:t>
            </w:r>
            <w:r w:rsidRPr="00B62493">
              <w:rPr>
                <w:rFonts w:ascii="Arial" w:hAnsi="Arial" w:cs="Arial"/>
              </w:rPr>
              <w:t xml:space="preserve"> ont pu être sauvés</w:t>
            </w:r>
          </w:p>
          <w:p w14:paraId="1E394695" w14:textId="77777777" w:rsidR="00075768" w:rsidRPr="00B62493" w:rsidRDefault="00075768" w:rsidP="00B62493">
            <w:pPr>
              <w:pStyle w:val="Paragraphedeliste"/>
              <w:numPr>
                <w:ilvl w:val="0"/>
                <w:numId w:val="2"/>
              </w:numPr>
              <w:rPr>
                <w:rFonts w:ascii="Arial" w:hAnsi="Arial" w:cs="Arial"/>
              </w:rPr>
            </w:pPr>
            <w:r w:rsidRPr="00B62493">
              <w:rPr>
                <w:rFonts w:ascii="Arial" w:hAnsi="Arial" w:cs="Arial"/>
                <w:b/>
                <w:bCs/>
              </w:rPr>
              <w:t>226 MW/H d’électricité</w:t>
            </w:r>
            <w:r w:rsidRPr="00B62493">
              <w:rPr>
                <w:rFonts w:ascii="Arial" w:hAnsi="Arial" w:cs="Arial"/>
              </w:rPr>
              <w:t xml:space="preserve"> ont été économisés</w:t>
            </w:r>
          </w:p>
          <w:p w14:paraId="165590CE" w14:textId="77777777" w:rsidR="00075768" w:rsidRPr="00B62493" w:rsidRDefault="00075768" w:rsidP="00B62493">
            <w:pPr>
              <w:pStyle w:val="Paragraphedeliste"/>
              <w:numPr>
                <w:ilvl w:val="0"/>
                <w:numId w:val="2"/>
              </w:numPr>
              <w:rPr>
                <w:rFonts w:ascii="Arial" w:hAnsi="Arial" w:cs="Arial"/>
              </w:rPr>
            </w:pPr>
            <w:r w:rsidRPr="00B62493">
              <w:rPr>
                <w:rFonts w:ascii="Arial" w:hAnsi="Arial" w:cs="Arial"/>
                <w:b/>
                <w:bCs/>
              </w:rPr>
              <w:t>127 KG de CO2</w:t>
            </w:r>
            <w:r w:rsidRPr="00B62493">
              <w:rPr>
                <w:rFonts w:ascii="Arial" w:hAnsi="Arial" w:cs="Arial"/>
              </w:rPr>
              <w:t xml:space="preserve"> évités</w:t>
            </w:r>
          </w:p>
          <w:p w14:paraId="6BA0FE08" w14:textId="77777777" w:rsidR="00075768" w:rsidRPr="00B62493" w:rsidRDefault="00075768" w:rsidP="00B62493">
            <w:pPr>
              <w:pStyle w:val="Paragraphedeliste"/>
              <w:numPr>
                <w:ilvl w:val="0"/>
                <w:numId w:val="2"/>
              </w:numPr>
              <w:rPr>
                <w:rFonts w:ascii="Arial" w:hAnsi="Arial" w:cs="Arial"/>
              </w:rPr>
            </w:pPr>
            <w:r w:rsidRPr="00B62493">
              <w:rPr>
                <w:rFonts w:ascii="Arial" w:hAnsi="Arial" w:cs="Arial"/>
                <w:b/>
                <w:bCs/>
              </w:rPr>
              <w:t>51 KG de matières</w:t>
            </w:r>
            <w:r w:rsidRPr="00B62493">
              <w:rPr>
                <w:rFonts w:ascii="Arial" w:hAnsi="Arial" w:cs="Arial"/>
              </w:rPr>
              <w:t xml:space="preserve"> non extraites</w:t>
            </w:r>
          </w:p>
          <w:p w14:paraId="63BF6986" w14:textId="77777777" w:rsidR="00075768" w:rsidRDefault="00075768" w:rsidP="00075768">
            <w:pPr>
              <w:jc w:val="both"/>
              <w:rPr>
                <w:rFonts w:ascii="Arial" w:hAnsi="Arial" w:cs="Arial"/>
              </w:rPr>
            </w:pPr>
          </w:p>
        </w:tc>
      </w:tr>
    </w:tbl>
    <w:p w14:paraId="152FE580" w14:textId="77777777" w:rsidR="00075768" w:rsidRPr="00B62493" w:rsidRDefault="00075768" w:rsidP="00B62493">
      <w:pPr>
        <w:spacing w:after="0"/>
        <w:rPr>
          <w:rFonts w:ascii="Arial" w:hAnsi="Arial" w:cs="Arial"/>
          <w:sz w:val="20"/>
          <w:szCs w:val="20"/>
        </w:rPr>
      </w:pPr>
    </w:p>
    <w:p w14:paraId="40B09BAB" w14:textId="77777777" w:rsidR="00075768" w:rsidRPr="00075768" w:rsidRDefault="00075768" w:rsidP="000F102B">
      <w:pPr>
        <w:rPr>
          <w:rFonts w:ascii="Arial" w:hAnsi="Arial" w:cs="Arial"/>
          <w:b/>
          <w:bCs/>
          <w:sz w:val="20"/>
          <w:szCs w:val="20"/>
        </w:rPr>
      </w:pPr>
      <w:r w:rsidRPr="00075768">
        <w:rPr>
          <w:rFonts w:ascii="Arial" w:hAnsi="Arial" w:cs="Arial"/>
          <w:b/>
          <w:bCs/>
          <w:sz w:val="20"/>
          <w:szCs w:val="20"/>
        </w:rPr>
        <w:t>Mais ce n’est pas tout !</w:t>
      </w:r>
    </w:p>
    <w:p w14:paraId="71261E77" w14:textId="040EC413" w:rsidR="00075768" w:rsidRPr="00075768" w:rsidRDefault="00075768" w:rsidP="00E14966">
      <w:pPr>
        <w:jc w:val="both"/>
        <w:rPr>
          <w:rFonts w:ascii="Arial" w:hAnsi="Arial" w:cs="Arial"/>
          <w:sz w:val="20"/>
          <w:szCs w:val="20"/>
        </w:rPr>
      </w:pPr>
      <w:r w:rsidRPr="00075768">
        <w:rPr>
          <w:rFonts w:ascii="Arial" w:hAnsi="Arial" w:cs="Arial"/>
          <w:sz w:val="20"/>
          <w:szCs w:val="20"/>
        </w:rPr>
        <w:t xml:space="preserve">Depuis le mois d’aout, un bac de collecte des mégots a également été installé, et une formation de sensibilisation au tri a été organisée </w:t>
      </w:r>
      <w:r w:rsidRPr="00AC5CB4">
        <w:rPr>
          <w:rFonts w:ascii="Arial" w:hAnsi="Arial" w:cs="Arial"/>
          <w:sz w:val="20"/>
          <w:szCs w:val="20"/>
        </w:rPr>
        <w:t>pour les</w:t>
      </w:r>
      <w:r w:rsidR="00E14966" w:rsidRPr="00AC5CB4">
        <w:rPr>
          <w:rFonts w:ascii="Arial" w:hAnsi="Arial" w:cs="Arial"/>
          <w:sz w:val="20"/>
          <w:szCs w:val="20"/>
        </w:rPr>
        <w:t xml:space="preserve"> 22</w:t>
      </w:r>
      <w:r w:rsidRPr="00AC5CB4">
        <w:rPr>
          <w:rFonts w:ascii="Arial" w:hAnsi="Arial" w:cs="Arial"/>
          <w:sz w:val="20"/>
          <w:szCs w:val="20"/>
        </w:rPr>
        <w:t xml:space="preserve"> salariés. Parce</w:t>
      </w:r>
      <w:r w:rsidR="006C7FDC" w:rsidRPr="00AC5CB4">
        <w:rPr>
          <w:rFonts w:ascii="Arial" w:hAnsi="Arial" w:cs="Arial"/>
          <w:sz w:val="20"/>
          <w:szCs w:val="20"/>
        </w:rPr>
        <w:t>-</w:t>
      </w:r>
      <w:r w:rsidRPr="00AC5CB4">
        <w:rPr>
          <w:rFonts w:ascii="Arial" w:hAnsi="Arial" w:cs="Arial"/>
          <w:sz w:val="20"/>
          <w:szCs w:val="20"/>
        </w:rPr>
        <w:t xml:space="preserve">que trier les déchets au bureau, c’est </w:t>
      </w:r>
      <w:r w:rsidRPr="00AC5CB4">
        <w:rPr>
          <w:rFonts w:ascii="Arial" w:hAnsi="Arial" w:cs="Arial"/>
          <w:sz w:val="20"/>
          <w:szCs w:val="20"/>
        </w:rPr>
        <w:lastRenderedPageBreak/>
        <w:t>bien, mais savoir comment les réduire</w:t>
      </w:r>
      <w:r w:rsidR="00E14966" w:rsidRPr="00AC5CB4">
        <w:rPr>
          <w:rFonts w:ascii="Arial" w:hAnsi="Arial" w:cs="Arial"/>
          <w:sz w:val="20"/>
          <w:szCs w:val="20"/>
        </w:rPr>
        <w:t>,</w:t>
      </w:r>
      <w:r w:rsidRPr="00AC5CB4">
        <w:rPr>
          <w:rFonts w:ascii="Arial" w:hAnsi="Arial" w:cs="Arial"/>
          <w:sz w:val="20"/>
          <w:szCs w:val="20"/>
        </w:rPr>
        <w:t xml:space="preserve"> </w:t>
      </w:r>
      <w:r w:rsidR="00E14966" w:rsidRPr="00AC5CB4">
        <w:rPr>
          <w:rFonts w:ascii="Arial" w:hAnsi="Arial" w:cs="Arial"/>
          <w:sz w:val="20"/>
          <w:szCs w:val="20"/>
        </w:rPr>
        <w:t>sensibiliser ses</w:t>
      </w:r>
      <w:r w:rsidR="00E14966">
        <w:rPr>
          <w:rFonts w:ascii="Arial" w:hAnsi="Arial" w:cs="Arial"/>
          <w:sz w:val="20"/>
          <w:szCs w:val="20"/>
        </w:rPr>
        <w:t xml:space="preserve"> propres enfants</w:t>
      </w:r>
      <w:r w:rsidRPr="00075768">
        <w:rPr>
          <w:rFonts w:ascii="Arial" w:hAnsi="Arial" w:cs="Arial"/>
          <w:sz w:val="20"/>
          <w:szCs w:val="20"/>
        </w:rPr>
        <w:t xml:space="preserve">, c’est </w:t>
      </w:r>
      <w:r w:rsidR="00E14966">
        <w:rPr>
          <w:rFonts w:ascii="Arial" w:hAnsi="Arial" w:cs="Arial"/>
          <w:sz w:val="20"/>
          <w:szCs w:val="20"/>
        </w:rPr>
        <w:t>participer à la construction d’un monde plus vert.</w:t>
      </w:r>
    </w:p>
    <w:p w14:paraId="1F26469C" w14:textId="43D2517A" w:rsidR="00075768" w:rsidRPr="00075768" w:rsidRDefault="000F102B" w:rsidP="00075768">
      <w:pPr>
        <w:rPr>
          <w:rFonts w:ascii="Arial" w:hAnsi="Arial" w:cs="Arial"/>
          <w:sz w:val="20"/>
          <w:szCs w:val="20"/>
        </w:rPr>
      </w:pPr>
      <w:r w:rsidRPr="00075768">
        <w:rPr>
          <w:rFonts w:ascii="Arial" w:hAnsi="Arial" w:cs="Arial"/>
          <w:sz w:val="20"/>
          <w:szCs w:val="20"/>
        </w:rPr>
        <w:br/>
      </w:r>
      <w:r w:rsidR="00075768" w:rsidRPr="001A331F">
        <w:rPr>
          <w:rFonts w:ascii="Arial" w:hAnsi="Arial" w:cs="Arial"/>
          <w:b/>
          <w:color w:val="C00000"/>
          <w:sz w:val="20"/>
          <w:szCs w:val="20"/>
          <w:lang w:eastAsia="fr-FR"/>
        </w:rPr>
        <w:t>WelcomeFamily</w:t>
      </w:r>
      <w:r w:rsidR="00075768">
        <w:rPr>
          <w:rFonts w:ascii="Arial" w:hAnsi="Arial" w:cs="Arial"/>
          <w:b/>
          <w:color w:val="C00000"/>
          <w:sz w:val="20"/>
          <w:szCs w:val="20"/>
          <w:lang w:eastAsia="fr-FR"/>
        </w:rPr>
        <w:t>, e</w:t>
      </w:r>
      <w:r w:rsidR="00075768" w:rsidRPr="00DB61C1">
        <w:rPr>
          <w:rFonts w:ascii="Arial" w:hAnsi="Arial" w:cs="Arial"/>
          <w:b/>
          <w:color w:val="C00000"/>
          <w:sz w:val="20"/>
          <w:szCs w:val="20"/>
          <w:lang w:eastAsia="fr-FR"/>
        </w:rPr>
        <w:t xml:space="preserve">ntreprise </w:t>
      </w:r>
      <w:r w:rsidR="00075768">
        <w:rPr>
          <w:rFonts w:ascii="Arial" w:hAnsi="Arial" w:cs="Arial"/>
          <w:b/>
          <w:color w:val="C00000"/>
          <w:sz w:val="20"/>
          <w:szCs w:val="20"/>
          <w:lang w:eastAsia="fr-FR"/>
        </w:rPr>
        <w:t>c</w:t>
      </w:r>
      <w:r w:rsidR="00075768" w:rsidRPr="00DB61C1">
        <w:rPr>
          <w:rFonts w:ascii="Arial" w:hAnsi="Arial" w:cs="Arial"/>
          <w:b/>
          <w:color w:val="C00000"/>
          <w:sz w:val="20"/>
          <w:szCs w:val="20"/>
          <w:lang w:eastAsia="fr-FR"/>
        </w:rPr>
        <w:t xml:space="preserve">onsciente de sa </w:t>
      </w:r>
      <w:r w:rsidR="00075768">
        <w:rPr>
          <w:rFonts w:ascii="Arial" w:hAnsi="Arial" w:cs="Arial"/>
          <w:b/>
          <w:color w:val="C00000"/>
          <w:sz w:val="20"/>
          <w:szCs w:val="20"/>
          <w:lang w:eastAsia="fr-FR"/>
        </w:rPr>
        <w:t>r</w:t>
      </w:r>
      <w:r w:rsidR="00075768" w:rsidRPr="00DB61C1">
        <w:rPr>
          <w:rFonts w:ascii="Arial" w:hAnsi="Arial" w:cs="Arial"/>
          <w:b/>
          <w:color w:val="C00000"/>
          <w:sz w:val="20"/>
          <w:szCs w:val="20"/>
          <w:lang w:eastAsia="fr-FR"/>
        </w:rPr>
        <w:t xml:space="preserve">esponsabilité </w:t>
      </w:r>
      <w:r w:rsidR="00075768">
        <w:rPr>
          <w:rFonts w:ascii="Arial" w:hAnsi="Arial" w:cs="Arial"/>
          <w:b/>
          <w:color w:val="C00000"/>
          <w:sz w:val="20"/>
          <w:szCs w:val="20"/>
          <w:lang w:eastAsia="fr-FR"/>
        </w:rPr>
        <w:t>sociétale et e</w:t>
      </w:r>
      <w:r w:rsidR="00075768" w:rsidRPr="00DB61C1">
        <w:rPr>
          <w:rFonts w:ascii="Arial" w:hAnsi="Arial" w:cs="Arial"/>
          <w:b/>
          <w:color w:val="C00000"/>
          <w:sz w:val="20"/>
          <w:szCs w:val="20"/>
          <w:lang w:eastAsia="fr-FR"/>
        </w:rPr>
        <w:t>nvironnementale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837"/>
      </w:tblGrid>
      <w:tr w:rsidR="00075768" w:rsidRPr="0099445C" w14:paraId="14E966B7" w14:textId="77777777" w:rsidTr="00446B54">
        <w:trPr>
          <w:trHeight w:val="2124"/>
        </w:trPr>
        <w:tc>
          <w:tcPr>
            <w:tcW w:w="7225" w:type="dxa"/>
          </w:tcPr>
          <w:p w14:paraId="1A6F9E2C" w14:textId="77777777" w:rsidR="00075768" w:rsidRDefault="00075768" w:rsidP="00446B54">
            <w:pPr>
              <w:jc w:val="both"/>
              <w:rPr>
                <w:rFonts w:ascii="Arial" w:hAnsi="Arial" w:cs="Arial"/>
                <w:bCs/>
              </w:rPr>
            </w:pPr>
            <w:r w:rsidRPr="00E253E9">
              <w:rPr>
                <w:rFonts w:ascii="Arial" w:hAnsi="Arial" w:cs="Arial"/>
                <w:bCs/>
              </w:rPr>
              <w:t>Fondée en 2011 par trois pères de famille</w:t>
            </w:r>
            <w:r>
              <w:rPr>
                <w:rFonts w:ascii="Arial" w:hAnsi="Arial" w:cs="Arial"/>
                <w:bCs/>
              </w:rPr>
              <w:t>,</w:t>
            </w:r>
            <w:r>
              <w:t xml:space="preserve"> </w:t>
            </w:r>
            <w:r w:rsidRPr="00E253E9">
              <w:rPr>
                <w:rFonts w:ascii="Arial" w:hAnsi="Arial" w:cs="Arial"/>
                <w:bCs/>
              </w:rPr>
              <w:t>WelcomeFamily est née de leur amour pour les moments en famille</w:t>
            </w:r>
            <w:r>
              <w:rPr>
                <w:rFonts w:ascii="Arial" w:hAnsi="Arial" w:cs="Arial"/>
                <w:bCs/>
              </w:rPr>
              <w:t xml:space="preserve"> et de leur volonté de construire un monde plus </w:t>
            </w:r>
            <w:r w:rsidRPr="00010E6E">
              <w:rPr>
                <w:rFonts w:ascii="Arial" w:hAnsi="Arial" w:cs="Arial"/>
                <w:bCs/>
                <w:i/>
                <w:iCs/>
              </w:rPr>
              <w:t>kids-</w:t>
            </w:r>
            <w:proofErr w:type="spellStart"/>
            <w:r w:rsidRPr="00010E6E">
              <w:rPr>
                <w:rFonts w:ascii="Arial" w:hAnsi="Arial" w:cs="Arial"/>
                <w:bCs/>
                <w:i/>
                <w:iCs/>
              </w:rPr>
              <w:t>friendly</w:t>
            </w:r>
            <w:proofErr w:type="spellEnd"/>
            <w:r>
              <w:rPr>
                <w:rFonts w:ascii="Arial" w:hAnsi="Arial" w:cs="Arial"/>
                <w:bCs/>
              </w:rPr>
              <w:t xml:space="preserve">. Et pour laisser aux futures générations le gout du respect de l’environnement, ils ont placé la RSE au cœur de leur action, </w:t>
            </w:r>
          </w:p>
          <w:p w14:paraId="1B651932" w14:textId="1924BACB" w:rsidR="00075768" w:rsidRPr="0091167E" w:rsidRDefault="00075768" w:rsidP="00446B54">
            <w:pPr>
              <w:jc w:val="both"/>
              <w:rPr>
                <w:rFonts w:ascii="Arial" w:hAnsi="Arial" w:cs="Arial"/>
                <w:bCs/>
              </w:rPr>
            </w:pPr>
            <w:r>
              <w:rPr>
                <w:rFonts w:ascii="Arial" w:hAnsi="Arial" w:cs="Arial"/>
                <w:bCs/>
              </w:rPr>
              <w:t xml:space="preserve">Ainsi tous les équipements et </w:t>
            </w:r>
            <w:r w:rsidRPr="00E253E9">
              <w:rPr>
                <w:rFonts w:ascii="Arial" w:hAnsi="Arial" w:cs="Arial"/>
                <w:bCs/>
              </w:rPr>
              <w:t>produits de loisirs</w:t>
            </w:r>
            <w:r>
              <w:rPr>
                <w:rFonts w:ascii="Arial" w:hAnsi="Arial" w:cs="Arial"/>
                <w:bCs/>
              </w:rPr>
              <w:t xml:space="preserve"> innovants imaginés par WelcomeFamily s’inscrivent dans une dynamique d’actions </w:t>
            </w:r>
            <w:r>
              <w:rPr>
                <w:rFonts w:ascii="Arial" w:hAnsi="Arial" w:cs="Arial"/>
              </w:rPr>
              <w:t xml:space="preserve">en faveur de l’environnement et dans le respect de l’Humain, décrite dans </w:t>
            </w:r>
            <w:r>
              <w:rPr>
                <w:rFonts w:ascii="Arial" w:hAnsi="Arial" w:cs="Arial"/>
                <w:bCs/>
              </w:rPr>
              <w:t xml:space="preserve">une </w:t>
            </w:r>
            <w:r>
              <w:rPr>
                <w:rFonts w:ascii="Arial" w:hAnsi="Arial" w:cs="Arial"/>
              </w:rPr>
              <w:t xml:space="preserve">charte RSE complète, à retrouver : </w:t>
            </w:r>
            <w:r>
              <w:rPr>
                <w:rFonts w:ascii="Arial" w:hAnsi="Arial" w:cs="Arial"/>
                <w:bCs/>
              </w:rPr>
              <w:t xml:space="preserve"> </w:t>
            </w:r>
            <w:hyperlink r:id="rId8" w:history="1">
              <w:r w:rsidRPr="0018457F">
                <w:rPr>
                  <w:rStyle w:val="Lienhypertexte"/>
                  <w:rFonts w:ascii="Arial" w:hAnsi="Arial" w:cs="Arial"/>
                  <w:bCs/>
                </w:rPr>
                <w:t>ici</w:t>
              </w:r>
            </w:hyperlink>
          </w:p>
          <w:p w14:paraId="108457BA" w14:textId="77777777" w:rsidR="00075768" w:rsidRPr="0099445C" w:rsidRDefault="00075768" w:rsidP="00446B54">
            <w:pPr>
              <w:jc w:val="both"/>
              <w:rPr>
                <w:rFonts w:ascii="Arial" w:hAnsi="Arial" w:cs="Arial"/>
                <w:bCs/>
              </w:rPr>
            </w:pPr>
          </w:p>
        </w:tc>
        <w:tc>
          <w:tcPr>
            <w:tcW w:w="1837" w:type="dxa"/>
          </w:tcPr>
          <w:p w14:paraId="402635C4" w14:textId="77777777" w:rsidR="00075768" w:rsidRPr="0099445C" w:rsidRDefault="00075768" w:rsidP="00446B54">
            <w:pPr>
              <w:jc w:val="both"/>
              <w:rPr>
                <w:rFonts w:ascii="Arial" w:hAnsi="Arial" w:cs="Arial"/>
                <w:bCs/>
              </w:rPr>
            </w:pPr>
            <w:r>
              <w:rPr>
                <w:noProof/>
                <w14:ligatures w14:val="standardContextual"/>
              </w:rPr>
              <w:drawing>
                <wp:anchor distT="0" distB="0" distL="114300" distR="114300" simplePos="0" relativeHeight="251659264" behindDoc="0" locked="0" layoutInCell="1" allowOverlap="1" wp14:anchorId="59162B08" wp14:editId="427DC6B8">
                  <wp:simplePos x="0" y="0"/>
                  <wp:positionH relativeFrom="column">
                    <wp:posOffset>-50800</wp:posOffset>
                  </wp:positionH>
                  <wp:positionV relativeFrom="paragraph">
                    <wp:posOffset>0</wp:posOffset>
                  </wp:positionV>
                  <wp:extent cx="809625" cy="1136650"/>
                  <wp:effectExtent l="0" t="0" r="9525" b="6350"/>
                  <wp:wrapSquare wrapText="bothSides"/>
                  <wp:docPr id="1055207964" name="Image 1" descr="Une image contenant croquis, dessin, Dessin au trai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207964" name="Image 1" descr="Une image contenant croquis, dessin, Dessin au trait, clipart&#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809625" cy="1136650"/>
                          </a:xfrm>
                          <a:prstGeom prst="rect">
                            <a:avLst/>
                          </a:prstGeom>
                        </pic:spPr>
                      </pic:pic>
                    </a:graphicData>
                  </a:graphic>
                  <wp14:sizeRelH relativeFrom="margin">
                    <wp14:pctWidth>0</wp14:pctWidth>
                  </wp14:sizeRelH>
                  <wp14:sizeRelV relativeFrom="margin">
                    <wp14:pctHeight>0</wp14:pctHeight>
                  </wp14:sizeRelV>
                </wp:anchor>
              </w:drawing>
            </w:r>
          </w:p>
        </w:tc>
      </w:tr>
    </w:tbl>
    <w:p w14:paraId="311EAD07" w14:textId="77777777" w:rsidR="004211AA" w:rsidRPr="004211AA" w:rsidRDefault="004211AA" w:rsidP="004211AA">
      <w:pPr>
        <w:spacing w:after="0"/>
        <w:jc w:val="both"/>
        <w:rPr>
          <w:rFonts w:ascii="Arial" w:hAnsi="Arial" w:cs="Arial"/>
          <w:b/>
          <w:sz w:val="20"/>
          <w:szCs w:val="20"/>
        </w:rPr>
      </w:pPr>
      <w:r w:rsidRPr="004211AA">
        <w:rPr>
          <w:rFonts w:ascii="Arial" w:hAnsi="Arial" w:cs="Arial"/>
          <w:bCs/>
          <w:sz w:val="20"/>
          <w:szCs w:val="20"/>
        </w:rPr>
        <w:t>E</w:t>
      </w:r>
      <w:r w:rsidRPr="004211AA">
        <w:rPr>
          <w:rFonts w:ascii="Arial" w:hAnsi="Arial" w:cs="Arial"/>
          <w:sz w:val="20"/>
          <w:szCs w:val="20"/>
        </w:rPr>
        <w:t>t pour concrétiser leurs engagements envers la protection de l’environnement</w:t>
      </w:r>
      <w:r w:rsidRPr="004211AA">
        <w:rPr>
          <w:rFonts w:ascii="Arial" w:hAnsi="Arial" w:cs="Arial"/>
          <w:bCs/>
          <w:sz w:val="20"/>
          <w:szCs w:val="20"/>
        </w:rPr>
        <w:t xml:space="preserve"> WelcomeFamily fait confiance à </w:t>
      </w:r>
      <w:r w:rsidRPr="004211AA">
        <w:rPr>
          <w:rFonts w:ascii="Arial" w:hAnsi="Arial" w:cs="Arial"/>
          <w:b/>
          <w:sz w:val="20"/>
          <w:szCs w:val="20"/>
        </w:rPr>
        <w:t xml:space="preserve">Lemon Tri pour le tri, la valorisation de ses déchets, pour réduire ses consommations, et pour changer durablement ses habitudes ! </w:t>
      </w:r>
    </w:p>
    <w:p w14:paraId="00E0B0A0" w14:textId="77777777" w:rsidR="004211AA" w:rsidRPr="004211AA" w:rsidRDefault="004211AA" w:rsidP="004211AA">
      <w:pPr>
        <w:spacing w:after="0"/>
        <w:jc w:val="both"/>
        <w:rPr>
          <w:rFonts w:ascii="Arial" w:hAnsi="Arial" w:cs="Arial"/>
          <w:bCs/>
          <w:sz w:val="20"/>
          <w:szCs w:val="20"/>
        </w:rPr>
      </w:pPr>
      <w:r w:rsidRPr="004211AA">
        <w:rPr>
          <w:rFonts w:ascii="Arial" w:hAnsi="Arial" w:cs="Arial"/>
          <w:bCs/>
          <w:sz w:val="20"/>
          <w:szCs w:val="20"/>
        </w:rPr>
        <w:t xml:space="preserve">Bien entendu, toute l’équipe a adhéré à l’initiative de cette start-up innovante. </w:t>
      </w:r>
    </w:p>
    <w:p w14:paraId="4B84AE5C" w14:textId="77777777" w:rsidR="004211AA" w:rsidRDefault="004211AA" w:rsidP="000F102B">
      <w:pPr>
        <w:jc w:val="both"/>
        <w:rPr>
          <w:rFonts w:ascii="Arial" w:hAnsi="Arial" w:cs="Arial"/>
          <w:b/>
          <w:color w:val="C00000"/>
          <w:sz w:val="20"/>
          <w:szCs w:val="20"/>
          <w:lang w:eastAsia="fr-FR"/>
        </w:rPr>
      </w:pPr>
    </w:p>
    <w:p w14:paraId="68127135" w14:textId="46E49DC0" w:rsidR="000F102B" w:rsidRDefault="000F102B" w:rsidP="000F102B">
      <w:pPr>
        <w:jc w:val="both"/>
        <w:rPr>
          <w:rFonts w:ascii="Arial" w:hAnsi="Arial" w:cs="Arial"/>
          <w:bCs/>
          <w:sz w:val="20"/>
          <w:szCs w:val="20"/>
          <w:lang w:eastAsia="fr-FR"/>
        </w:rPr>
      </w:pPr>
      <w:r w:rsidRPr="0099445C">
        <w:rPr>
          <w:rFonts w:ascii="Arial" w:hAnsi="Arial" w:cs="Arial"/>
          <w:b/>
          <w:color w:val="C00000"/>
          <w:sz w:val="20"/>
          <w:szCs w:val="20"/>
          <w:lang w:eastAsia="fr-FR"/>
        </w:rPr>
        <w:t>WelcomeFamily et Lemon Tri unis par leur engagement commun en faveur de la durabilité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6416"/>
      </w:tblGrid>
      <w:tr w:rsidR="000F102B" w14:paraId="3BA29339" w14:textId="77777777" w:rsidTr="001608CD">
        <w:tc>
          <w:tcPr>
            <w:tcW w:w="2646" w:type="dxa"/>
          </w:tcPr>
          <w:p w14:paraId="7168E402" w14:textId="77777777" w:rsidR="000F102B" w:rsidRDefault="000F102B" w:rsidP="001608CD">
            <w:pPr>
              <w:jc w:val="both"/>
              <w:rPr>
                <w:rFonts w:ascii="Arial" w:hAnsi="Arial" w:cs="Arial"/>
                <w:bCs/>
              </w:rPr>
            </w:pPr>
            <w:r w:rsidRPr="0099445C">
              <w:rPr>
                <w:rFonts w:ascii="Arial" w:hAnsi="Arial" w:cs="Arial"/>
                <w:bCs/>
                <w:noProof/>
              </w:rPr>
              <w:drawing>
                <wp:inline distT="0" distB="0" distL="0" distR="0" wp14:anchorId="3B3C6B4F" wp14:editId="17ED8474">
                  <wp:extent cx="1537493" cy="1733550"/>
                  <wp:effectExtent l="0" t="0" r="5715" b="0"/>
                  <wp:docPr id="864443103" name="Image 864443103" descr="Une image contenant texte, porte, capture d’écran, plante d’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288398" name="Image 1" descr="Une image contenant texte, porte, capture d’écran, plante d’intérieur&#10;&#10;Description générée automatiquement"/>
                          <pic:cNvPicPr/>
                        </pic:nvPicPr>
                        <pic:blipFill>
                          <a:blip r:embed="rId10"/>
                          <a:stretch>
                            <a:fillRect/>
                          </a:stretch>
                        </pic:blipFill>
                        <pic:spPr>
                          <a:xfrm>
                            <a:off x="0" y="0"/>
                            <a:ext cx="1545843" cy="1742965"/>
                          </a:xfrm>
                          <a:prstGeom prst="rect">
                            <a:avLst/>
                          </a:prstGeom>
                        </pic:spPr>
                      </pic:pic>
                    </a:graphicData>
                  </a:graphic>
                </wp:inline>
              </w:drawing>
            </w:r>
          </w:p>
        </w:tc>
        <w:tc>
          <w:tcPr>
            <w:tcW w:w="6416" w:type="dxa"/>
          </w:tcPr>
          <w:p w14:paraId="358C2DD5" w14:textId="77777777" w:rsidR="000F102B" w:rsidRDefault="000F102B" w:rsidP="001608CD">
            <w:pPr>
              <w:jc w:val="both"/>
              <w:rPr>
                <w:rFonts w:ascii="Arial" w:hAnsi="Arial" w:cs="Arial"/>
                <w:bCs/>
                <w:lang w:eastAsia="en-US"/>
              </w:rPr>
            </w:pPr>
            <w:r w:rsidRPr="0018457F">
              <w:rPr>
                <w:rFonts w:ascii="Arial" w:hAnsi="Arial" w:cs="Arial"/>
                <w:b/>
                <w:lang w:eastAsia="en-US"/>
              </w:rPr>
              <w:t>Lemon Tri</w:t>
            </w:r>
            <w:r w:rsidRPr="006C7BFC">
              <w:rPr>
                <w:rFonts w:ascii="Arial" w:hAnsi="Arial" w:cs="Arial"/>
                <w:bCs/>
                <w:lang w:eastAsia="en-US"/>
              </w:rPr>
              <w:t xml:space="preserve"> se distingue par ses solutions incitatives et solidaires pour recycler plus efficacement et de manière plus durable. L'entreprise est dédiée à l'amélioration des performances de tri, garantissant un recyclage à 100% des matières, avec une approche 100% locale couvrant plus d'une trentaine de types de déchets.</w:t>
            </w:r>
          </w:p>
          <w:p w14:paraId="22430308" w14:textId="77777777" w:rsidR="000F102B" w:rsidRDefault="000F102B" w:rsidP="001608CD">
            <w:pPr>
              <w:jc w:val="both"/>
              <w:rPr>
                <w:rFonts w:ascii="Arial" w:hAnsi="Arial" w:cs="Arial"/>
                <w:bCs/>
              </w:rPr>
            </w:pPr>
          </w:p>
          <w:p w14:paraId="1AD691ED" w14:textId="36081BD7" w:rsidR="006C0638" w:rsidRDefault="000F102B" w:rsidP="00E818F8">
            <w:pPr>
              <w:jc w:val="both"/>
              <w:rPr>
                <w:rFonts w:ascii="Arial" w:hAnsi="Arial" w:cs="Arial"/>
                <w:bCs/>
                <w:lang w:eastAsia="en-US"/>
              </w:rPr>
            </w:pPr>
            <w:r>
              <w:rPr>
                <w:rFonts w:ascii="Arial" w:hAnsi="Arial" w:cs="Arial"/>
                <w:bCs/>
                <w:lang w:eastAsia="en-US"/>
              </w:rPr>
              <w:t xml:space="preserve">L’Humain </w:t>
            </w:r>
            <w:r w:rsidR="00875564">
              <w:rPr>
                <w:rFonts w:ascii="Arial" w:hAnsi="Arial" w:cs="Arial"/>
                <w:bCs/>
                <w:lang w:eastAsia="en-US"/>
              </w:rPr>
              <w:t>est aussi au centre du développement</w:t>
            </w:r>
            <w:r>
              <w:rPr>
                <w:rFonts w:ascii="Arial" w:hAnsi="Arial" w:cs="Arial"/>
                <w:bCs/>
                <w:lang w:eastAsia="en-US"/>
              </w:rPr>
              <w:t xml:space="preserve">, </w:t>
            </w:r>
            <w:r w:rsidR="00E818F8">
              <w:rPr>
                <w:rFonts w:ascii="Arial" w:hAnsi="Arial" w:cs="Arial"/>
                <w:bCs/>
                <w:lang w:eastAsia="en-US"/>
              </w:rPr>
              <w:t xml:space="preserve">puisque Lemon Tri </w:t>
            </w:r>
            <w:r w:rsidR="00E818F8" w:rsidRPr="00E818F8">
              <w:rPr>
                <w:rFonts w:ascii="Arial" w:hAnsi="Arial" w:cs="Arial"/>
                <w:bCs/>
                <w:lang w:eastAsia="en-US"/>
              </w:rPr>
              <w:t xml:space="preserve">est un tremplin pour l’emploi pour </w:t>
            </w:r>
            <w:r w:rsidR="00E818F8">
              <w:rPr>
                <w:rFonts w:ascii="Arial" w:hAnsi="Arial" w:cs="Arial"/>
                <w:bCs/>
                <w:lang w:eastAsia="en-US"/>
              </w:rPr>
              <w:t xml:space="preserve">plus d’une trentaine de personnes </w:t>
            </w:r>
            <w:r w:rsidR="006C0638">
              <w:rPr>
                <w:rFonts w:ascii="Arial" w:hAnsi="Arial" w:cs="Arial"/>
                <w:bCs/>
                <w:lang w:eastAsia="en-US"/>
              </w:rPr>
              <w:t>éloignées de l’emploi chaque année</w:t>
            </w:r>
            <w:r w:rsidR="00E818F8">
              <w:rPr>
                <w:rFonts w:ascii="Arial" w:hAnsi="Arial" w:cs="Arial"/>
                <w:bCs/>
                <w:lang w:eastAsia="en-US"/>
              </w:rPr>
              <w:t xml:space="preserve">. </w:t>
            </w:r>
          </w:p>
          <w:p w14:paraId="5DC72350" w14:textId="6CDAA41B" w:rsidR="000F102B" w:rsidRDefault="00E818F8" w:rsidP="00E818F8">
            <w:pPr>
              <w:jc w:val="both"/>
              <w:rPr>
                <w:rFonts w:ascii="Arial" w:hAnsi="Arial" w:cs="Arial"/>
                <w:bCs/>
              </w:rPr>
            </w:pPr>
            <w:r w:rsidRPr="00E818F8">
              <w:rPr>
                <w:rFonts w:ascii="Arial" w:hAnsi="Arial" w:cs="Arial"/>
                <w:bCs/>
                <w:lang w:eastAsia="en-US"/>
              </w:rPr>
              <w:t xml:space="preserve">Labélisée </w:t>
            </w:r>
            <w:proofErr w:type="spellStart"/>
            <w:r w:rsidRPr="00E818F8">
              <w:rPr>
                <w:rFonts w:ascii="Arial" w:hAnsi="Arial" w:cs="Arial"/>
                <w:bCs/>
                <w:lang w:eastAsia="en-US"/>
              </w:rPr>
              <w:t>BCorp</w:t>
            </w:r>
            <w:proofErr w:type="spellEnd"/>
            <w:r w:rsidRPr="00E818F8">
              <w:rPr>
                <w:rFonts w:ascii="Arial" w:hAnsi="Arial" w:cs="Arial"/>
                <w:bCs/>
                <w:lang w:eastAsia="en-US"/>
              </w:rPr>
              <w:t xml:space="preserve">, </w:t>
            </w:r>
            <w:r>
              <w:rPr>
                <w:rFonts w:ascii="Arial" w:hAnsi="Arial" w:cs="Arial"/>
                <w:bCs/>
                <w:lang w:eastAsia="en-US"/>
              </w:rPr>
              <w:t xml:space="preserve">les </w:t>
            </w:r>
            <w:r w:rsidRPr="00E818F8">
              <w:rPr>
                <w:rFonts w:ascii="Arial" w:hAnsi="Arial" w:cs="Arial"/>
                <w:bCs/>
                <w:lang w:eastAsia="en-US"/>
              </w:rPr>
              <w:t>écarts de salaires sont limités, la gouvernance</w:t>
            </w:r>
            <w:r>
              <w:rPr>
                <w:rFonts w:ascii="Arial" w:hAnsi="Arial" w:cs="Arial"/>
                <w:bCs/>
                <w:lang w:eastAsia="en-US"/>
              </w:rPr>
              <w:t xml:space="preserve"> </w:t>
            </w:r>
            <w:r w:rsidRPr="00E818F8">
              <w:rPr>
                <w:rFonts w:ascii="Arial" w:hAnsi="Arial" w:cs="Arial"/>
                <w:bCs/>
                <w:lang w:eastAsia="en-US"/>
              </w:rPr>
              <w:t>est participative</w:t>
            </w:r>
            <w:r>
              <w:rPr>
                <w:rFonts w:ascii="Arial" w:hAnsi="Arial" w:cs="Arial"/>
                <w:bCs/>
                <w:lang w:eastAsia="en-US"/>
              </w:rPr>
              <w:t xml:space="preserve"> et les</w:t>
            </w:r>
            <w:r w:rsidRPr="00E818F8">
              <w:rPr>
                <w:rFonts w:ascii="Arial" w:hAnsi="Arial" w:cs="Arial"/>
                <w:bCs/>
                <w:lang w:eastAsia="en-US"/>
              </w:rPr>
              <w:t xml:space="preserve"> impacts maîtrisés</w:t>
            </w:r>
            <w:r>
              <w:rPr>
                <w:rFonts w:ascii="Arial" w:hAnsi="Arial" w:cs="Arial"/>
                <w:bCs/>
                <w:lang w:eastAsia="en-US"/>
              </w:rPr>
              <w:t>.</w:t>
            </w:r>
            <w:r>
              <w:rPr>
                <w:rFonts w:ascii="Arial" w:hAnsi="Arial" w:cs="Arial"/>
                <w:bCs/>
              </w:rPr>
              <w:t xml:space="preserve"> </w:t>
            </w:r>
          </w:p>
        </w:tc>
      </w:tr>
    </w:tbl>
    <w:p w14:paraId="216D8638" w14:textId="77777777" w:rsidR="000F102B" w:rsidRDefault="000F102B" w:rsidP="000F102B">
      <w:pPr>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68"/>
      </w:tblGrid>
      <w:tr w:rsidR="000F102B" w14:paraId="37E1933A" w14:textId="77777777" w:rsidTr="000F102B">
        <w:tc>
          <w:tcPr>
            <w:tcW w:w="2694" w:type="dxa"/>
          </w:tcPr>
          <w:p w14:paraId="2BE90FE6" w14:textId="051D1D5D" w:rsidR="000F102B" w:rsidRDefault="000F102B" w:rsidP="000F102B">
            <w:pPr>
              <w:jc w:val="both"/>
              <w:rPr>
                <w:rFonts w:ascii="Arial" w:hAnsi="Arial" w:cs="Arial"/>
              </w:rPr>
            </w:pPr>
            <w:r>
              <w:rPr>
                <w:noProof/>
                <w14:ligatures w14:val="standardContextual"/>
              </w:rPr>
              <w:drawing>
                <wp:inline distT="0" distB="0" distL="0" distR="0" wp14:anchorId="48FC2DC2" wp14:editId="43780502">
                  <wp:extent cx="1562343" cy="895350"/>
                  <wp:effectExtent l="0" t="0" r="0" b="0"/>
                  <wp:docPr id="265809723" name="Image 1" descr="Une image contenant texte, capture d’écran, Tracé,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809723" name="Image 1" descr="Une image contenant texte, capture d’écran, Tracé, conception&#10;&#10;Description générée automatiquement"/>
                          <pic:cNvPicPr/>
                        </pic:nvPicPr>
                        <pic:blipFill>
                          <a:blip r:embed="rId11"/>
                          <a:stretch>
                            <a:fillRect/>
                          </a:stretch>
                        </pic:blipFill>
                        <pic:spPr>
                          <a:xfrm>
                            <a:off x="0" y="0"/>
                            <a:ext cx="1572619" cy="901239"/>
                          </a:xfrm>
                          <a:prstGeom prst="rect">
                            <a:avLst/>
                          </a:prstGeom>
                        </pic:spPr>
                      </pic:pic>
                    </a:graphicData>
                  </a:graphic>
                </wp:inline>
              </w:drawing>
            </w:r>
          </w:p>
        </w:tc>
        <w:tc>
          <w:tcPr>
            <w:tcW w:w="6368" w:type="dxa"/>
          </w:tcPr>
          <w:p w14:paraId="25F6981E" w14:textId="7A0D2FDD" w:rsidR="00E818F8" w:rsidRPr="006C0638" w:rsidRDefault="000F102B" w:rsidP="000F102B">
            <w:pPr>
              <w:jc w:val="both"/>
              <w:rPr>
                <w:rFonts w:ascii="Arial" w:hAnsi="Arial" w:cs="Arial"/>
                <w:bCs/>
              </w:rPr>
            </w:pPr>
            <w:r w:rsidRPr="0091167E">
              <w:rPr>
                <w:rFonts w:ascii="Arial" w:hAnsi="Arial" w:cs="Arial"/>
                <w:bCs/>
              </w:rPr>
              <w:t xml:space="preserve">De plus, </w:t>
            </w:r>
            <w:r w:rsidR="00E818F8">
              <w:rPr>
                <w:rFonts w:ascii="Arial" w:hAnsi="Arial" w:cs="Arial"/>
                <w:bCs/>
              </w:rPr>
              <w:t xml:space="preserve">Lemon Tri, </w:t>
            </w:r>
            <w:r w:rsidRPr="0091167E">
              <w:rPr>
                <w:rFonts w:ascii="Arial" w:hAnsi="Arial" w:cs="Arial"/>
                <w:bCs/>
              </w:rPr>
              <w:t xml:space="preserve">grâce à </w:t>
            </w:r>
            <w:r w:rsidR="00E818F8">
              <w:rPr>
                <w:rFonts w:ascii="Arial" w:hAnsi="Arial" w:cs="Arial"/>
                <w:bCs/>
              </w:rPr>
              <w:t>sa</w:t>
            </w:r>
            <w:r w:rsidRPr="0091167E">
              <w:rPr>
                <w:rFonts w:ascii="Arial" w:hAnsi="Arial" w:cs="Arial"/>
                <w:bCs/>
              </w:rPr>
              <w:t xml:space="preserve"> plateforme en ligne</w:t>
            </w:r>
            <w:r w:rsidR="00E818F8">
              <w:rPr>
                <w:rFonts w:ascii="Arial" w:hAnsi="Arial" w:cs="Arial"/>
                <w:bCs/>
              </w:rPr>
              <w:t>, met à disposition de l’équipe WelcomeFam</w:t>
            </w:r>
            <w:r w:rsidR="00E818F8" w:rsidRPr="006C0638">
              <w:rPr>
                <w:rFonts w:ascii="Arial" w:hAnsi="Arial" w:cs="Arial"/>
                <w:bCs/>
              </w:rPr>
              <w:t xml:space="preserve">ily de nombreux indicateurs de performance.  </w:t>
            </w:r>
            <w:r w:rsidRPr="006C0638">
              <w:rPr>
                <w:rFonts w:ascii="Arial" w:hAnsi="Arial" w:cs="Arial"/>
                <w:bCs/>
              </w:rPr>
              <w:t xml:space="preserve"> </w:t>
            </w:r>
            <w:r w:rsidR="00E818F8" w:rsidRPr="006C0638">
              <w:rPr>
                <w:rFonts w:ascii="Arial" w:hAnsi="Arial" w:cs="Arial"/>
                <w:bCs/>
              </w:rPr>
              <w:t>L</w:t>
            </w:r>
            <w:r w:rsidRPr="006C0638">
              <w:rPr>
                <w:rFonts w:ascii="Arial" w:hAnsi="Arial" w:cs="Arial"/>
                <w:bCs/>
              </w:rPr>
              <w:t>'ensemble des documents administratifs</w:t>
            </w:r>
            <w:r w:rsidR="00E818F8" w:rsidRPr="006C0638">
              <w:rPr>
                <w:rFonts w:ascii="Arial" w:hAnsi="Arial" w:cs="Arial"/>
                <w:bCs/>
              </w:rPr>
              <w:t xml:space="preserve"> sont centralisés comme le</w:t>
            </w:r>
            <w:r w:rsidRPr="006C0638">
              <w:rPr>
                <w:rFonts w:ascii="Arial" w:hAnsi="Arial" w:cs="Arial"/>
                <w:bCs/>
              </w:rPr>
              <w:t xml:space="preserve"> Registre des Déchets et </w:t>
            </w:r>
            <w:proofErr w:type="spellStart"/>
            <w:r w:rsidRPr="006C0638">
              <w:rPr>
                <w:rFonts w:ascii="Arial" w:hAnsi="Arial" w:cs="Arial"/>
                <w:bCs/>
              </w:rPr>
              <w:t>Trackdéchets</w:t>
            </w:r>
            <w:proofErr w:type="spellEnd"/>
            <w:r w:rsidR="00E818F8" w:rsidRPr="006C0638">
              <w:rPr>
                <w:rFonts w:ascii="Arial" w:hAnsi="Arial" w:cs="Arial"/>
                <w:bCs/>
              </w:rPr>
              <w:t>.</w:t>
            </w:r>
          </w:p>
          <w:p w14:paraId="6E64E6EE" w14:textId="00367B16" w:rsidR="000F102B" w:rsidRPr="006C0638" w:rsidRDefault="00E818F8" w:rsidP="000F102B">
            <w:pPr>
              <w:jc w:val="both"/>
              <w:rPr>
                <w:rFonts w:ascii="Arial" w:hAnsi="Arial" w:cs="Arial"/>
                <w:bCs/>
              </w:rPr>
            </w:pPr>
            <w:r w:rsidRPr="006C0638">
              <w:rPr>
                <w:rFonts w:ascii="Arial" w:hAnsi="Arial" w:cs="Arial"/>
                <w:bCs/>
              </w:rPr>
              <w:t>Il n’y a</w:t>
            </w:r>
            <w:r w:rsidR="000F102B" w:rsidRPr="006C0638">
              <w:rPr>
                <w:rFonts w:ascii="Arial" w:hAnsi="Arial" w:cs="Arial"/>
                <w:bCs/>
              </w:rPr>
              <w:t xml:space="preserve"> donc plus aucune raison de ne pas devenir des experts de l’optimisation écologique ! </w:t>
            </w:r>
          </w:p>
          <w:p w14:paraId="2713A65A" w14:textId="748DF5D7" w:rsidR="000F102B" w:rsidRDefault="000F102B" w:rsidP="001608CD">
            <w:pPr>
              <w:jc w:val="center"/>
              <w:rPr>
                <w:rFonts w:ascii="Arial" w:hAnsi="Arial" w:cs="Arial"/>
              </w:rPr>
            </w:pPr>
          </w:p>
        </w:tc>
      </w:tr>
    </w:tbl>
    <w:p w14:paraId="2836793F" w14:textId="77777777" w:rsidR="000F102B" w:rsidRDefault="000F102B" w:rsidP="000F102B">
      <w:pPr>
        <w:jc w:val="both"/>
        <w:rPr>
          <w:rFonts w:ascii="Arial" w:hAnsi="Arial" w:cs="Arial"/>
          <w:sz w:val="20"/>
          <w:szCs w:val="20"/>
        </w:rPr>
      </w:pPr>
    </w:p>
    <w:p w14:paraId="34D41589" w14:textId="3E74AB2C" w:rsidR="000F102B" w:rsidRPr="00147F8D" w:rsidRDefault="000F102B" w:rsidP="00B62493">
      <w:pPr>
        <w:jc w:val="both"/>
        <w:rPr>
          <w:rFonts w:ascii="Arial" w:eastAsia="Times New Roman" w:hAnsi="Arial" w:cs="Arial"/>
          <w:color w:val="000000" w:themeColor="text1"/>
          <w:sz w:val="14"/>
          <w:szCs w:val="14"/>
        </w:rPr>
      </w:pPr>
      <w:r w:rsidRPr="004D4DAB">
        <w:rPr>
          <w:rFonts w:ascii="Arial" w:hAnsi="Arial" w:cs="Arial"/>
          <w:bCs/>
          <w:i/>
          <w:iCs/>
          <w:sz w:val="20"/>
          <w:szCs w:val="20"/>
        </w:rPr>
        <w:t xml:space="preserve">« Cette collaboration avec WelcomeFamily </w:t>
      </w:r>
      <w:r w:rsidR="006C0638">
        <w:rPr>
          <w:rFonts w:ascii="Arial" w:hAnsi="Arial" w:cs="Arial"/>
          <w:bCs/>
          <w:i/>
          <w:iCs/>
          <w:sz w:val="20"/>
          <w:szCs w:val="20"/>
        </w:rPr>
        <w:t xml:space="preserve">est </w:t>
      </w:r>
      <w:r w:rsidR="00875564">
        <w:rPr>
          <w:rFonts w:ascii="Arial" w:hAnsi="Arial" w:cs="Arial"/>
          <w:bCs/>
          <w:i/>
          <w:iCs/>
          <w:sz w:val="20"/>
          <w:szCs w:val="20"/>
        </w:rPr>
        <w:t>une chance</w:t>
      </w:r>
      <w:r w:rsidR="006C0638">
        <w:rPr>
          <w:rFonts w:ascii="Arial" w:hAnsi="Arial" w:cs="Arial"/>
          <w:bCs/>
          <w:i/>
          <w:iCs/>
          <w:sz w:val="20"/>
          <w:szCs w:val="20"/>
        </w:rPr>
        <w:t xml:space="preserve"> pour nous, car nous avons en commun la volonté de sensibiliser les jeunes générations aux</w:t>
      </w:r>
      <w:r w:rsidRPr="004D4DAB">
        <w:rPr>
          <w:rFonts w:ascii="Arial" w:hAnsi="Arial" w:cs="Arial"/>
          <w:bCs/>
          <w:i/>
          <w:iCs/>
          <w:sz w:val="20"/>
          <w:szCs w:val="20"/>
        </w:rPr>
        <w:t xml:space="preserve"> pratiques environnementales et sociales exemplaires. Nous sommes fiers de travailler main dans la main avec une entreprise</w:t>
      </w:r>
      <w:r>
        <w:rPr>
          <w:rFonts w:ascii="Arial" w:hAnsi="Arial" w:cs="Arial"/>
          <w:bCs/>
          <w:i/>
          <w:iCs/>
          <w:sz w:val="20"/>
          <w:szCs w:val="20"/>
        </w:rPr>
        <w:t xml:space="preserve"> dynamique</w:t>
      </w:r>
      <w:r w:rsidRPr="004D4DAB">
        <w:rPr>
          <w:rFonts w:ascii="Arial" w:hAnsi="Arial" w:cs="Arial"/>
          <w:bCs/>
          <w:i/>
          <w:iCs/>
          <w:sz w:val="20"/>
          <w:szCs w:val="20"/>
        </w:rPr>
        <w:t xml:space="preserve"> qui partage notre vision et notre détermination à faire une différence positive, non seulement en matière de gestion des </w:t>
      </w:r>
    </w:p>
    <w:p w14:paraId="474B0741" w14:textId="77777777" w:rsidR="000F102B" w:rsidRPr="00147F8D" w:rsidRDefault="000F102B" w:rsidP="000F102B">
      <w:pPr>
        <w:spacing w:after="0" w:line="240" w:lineRule="auto"/>
        <w:ind w:right="166"/>
        <w:jc w:val="both"/>
        <w:rPr>
          <w:rFonts w:ascii="Arial" w:eastAsia="Times New Roman" w:hAnsi="Arial" w:cs="Arial"/>
          <w:color w:val="000000" w:themeColor="text1"/>
          <w:sz w:val="14"/>
          <w:szCs w:val="14"/>
        </w:rPr>
      </w:pPr>
    </w:p>
    <w:p w14:paraId="24622454" w14:textId="77777777" w:rsidR="000F102B" w:rsidRPr="00147F8D" w:rsidRDefault="000F102B" w:rsidP="000F102B">
      <w:pPr>
        <w:spacing w:after="0" w:line="240" w:lineRule="auto"/>
        <w:ind w:right="166"/>
        <w:jc w:val="both"/>
        <w:rPr>
          <w:rFonts w:ascii="Arial" w:eastAsia="Times New Roman" w:hAnsi="Arial" w:cs="Arial"/>
          <w:b/>
          <w:color w:val="000000" w:themeColor="text1"/>
          <w:sz w:val="14"/>
          <w:szCs w:val="14"/>
          <w:u w:val="single"/>
        </w:rPr>
      </w:pPr>
      <w:r w:rsidRPr="00147F8D">
        <w:rPr>
          <w:rFonts w:ascii="Arial" w:eastAsia="Times New Roman" w:hAnsi="Arial" w:cs="Arial"/>
          <w:b/>
          <w:color w:val="000000" w:themeColor="text1"/>
          <w:sz w:val="14"/>
          <w:szCs w:val="14"/>
          <w:u w:val="single"/>
        </w:rPr>
        <w:t>A propos de WelcomeFamily</w:t>
      </w:r>
    </w:p>
    <w:p w14:paraId="64186A94" w14:textId="77777777" w:rsidR="000F102B" w:rsidRPr="00147F8D" w:rsidRDefault="000F102B" w:rsidP="000F102B">
      <w:pPr>
        <w:spacing w:after="0" w:line="240" w:lineRule="auto"/>
        <w:ind w:right="166"/>
        <w:jc w:val="both"/>
        <w:rPr>
          <w:rFonts w:ascii="Arial" w:eastAsia="Times New Roman" w:hAnsi="Arial" w:cs="Arial"/>
          <w:color w:val="000000" w:themeColor="text1"/>
          <w:sz w:val="14"/>
          <w:szCs w:val="14"/>
        </w:rPr>
      </w:pPr>
      <w:r w:rsidRPr="00147F8D">
        <w:rPr>
          <w:rFonts w:ascii="Arial" w:eastAsia="Times New Roman" w:hAnsi="Arial" w:cs="Arial"/>
          <w:color w:val="000000" w:themeColor="text1"/>
          <w:sz w:val="14"/>
          <w:szCs w:val="14"/>
        </w:rPr>
        <w:t xml:space="preserve">Créé en 2011 par 3 co-fondateurs, WelcomeFamily est le n°1 français de produits d’accueils et d’équipements spécialisés pour enfants. La PME Française développe, conçoit et sélectionne du mobilier et des produits de loisirs à destination des professionnels de l’hôtellerie et de la restauration (chaise haute, rehausseur, table à langer, jeux éco-conçus, cahiers de coloriage, set de table à colorier, boîte de crayons de couleurs, etc.) et distribue également une gamme de produits sous licence. Aujourd’hui, WelcomeFamily compte près de 7 000 clients, et a réalisé en 2021 un chiffre d’affaires de plus de 5 millions d’euros contre 4,2 millions en 2020. Son portefeuille client n’en finit plus de s’étoffer : en plus des nombreux indépendants qui lui font confiance, WelcomeFamily travaille avec des grands noms du tourisme comme McDonald’s, Accor, Buffalo Grill, Club Med, Les 3 Brasseurs, Léon de Bruxelles... Au-delà de la France, la PME est présente au Royaume-Uni, aux Etats-Unis, en Italie et depuis 2019 en Espagne, où elle connait de beaux succès notamment avec les franchises Taco bel et </w:t>
      </w:r>
      <w:proofErr w:type="spellStart"/>
      <w:r w:rsidRPr="00147F8D">
        <w:rPr>
          <w:rFonts w:ascii="Arial" w:eastAsia="Times New Roman" w:hAnsi="Arial" w:cs="Arial"/>
          <w:color w:val="000000" w:themeColor="text1"/>
          <w:sz w:val="14"/>
          <w:szCs w:val="14"/>
        </w:rPr>
        <w:t>Carl’s</w:t>
      </w:r>
      <w:proofErr w:type="spellEnd"/>
      <w:r w:rsidRPr="00147F8D">
        <w:rPr>
          <w:rFonts w:ascii="Arial" w:eastAsia="Times New Roman" w:hAnsi="Arial" w:cs="Arial"/>
          <w:color w:val="000000" w:themeColor="text1"/>
          <w:sz w:val="14"/>
          <w:szCs w:val="14"/>
        </w:rPr>
        <w:t xml:space="preserve"> Junior ! Plus d’informations : www.welcomefamily.com</w:t>
      </w:r>
    </w:p>
    <w:p w14:paraId="17BD9539" w14:textId="77777777" w:rsidR="000F102B" w:rsidRPr="00147F8D" w:rsidRDefault="000F102B" w:rsidP="000F102B">
      <w:pPr>
        <w:spacing w:after="0" w:line="240" w:lineRule="auto"/>
        <w:ind w:right="166"/>
        <w:jc w:val="both"/>
        <w:rPr>
          <w:rFonts w:ascii="Arial" w:eastAsia="Times New Roman" w:hAnsi="Arial" w:cs="Arial"/>
          <w:color w:val="000000" w:themeColor="text1"/>
          <w:sz w:val="14"/>
          <w:szCs w:val="14"/>
        </w:rPr>
      </w:pPr>
      <w:r w:rsidRPr="00147F8D">
        <w:rPr>
          <w:rFonts w:ascii="Arial" w:eastAsia="Times New Roman" w:hAnsi="Arial" w:cs="Arial"/>
          <w:color w:val="000000" w:themeColor="text1"/>
          <w:sz w:val="14"/>
          <w:szCs w:val="14"/>
        </w:rPr>
        <w:t xml:space="preserve">WelcomeFamily s’est aussi lancée auprès du grand public : après le succès de son jeu Quiz </w:t>
      </w:r>
      <w:proofErr w:type="spellStart"/>
      <w:r w:rsidRPr="00147F8D">
        <w:rPr>
          <w:rFonts w:ascii="Arial" w:eastAsia="Times New Roman" w:hAnsi="Arial" w:cs="Arial"/>
          <w:color w:val="000000" w:themeColor="text1"/>
          <w:sz w:val="14"/>
          <w:szCs w:val="14"/>
        </w:rPr>
        <w:t>my</w:t>
      </w:r>
      <w:proofErr w:type="spellEnd"/>
      <w:r w:rsidRPr="00147F8D">
        <w:rPr>
          <w:rFonts w:ascii="Arial" w:eastAsia="Times New Roman" w:hAnsi="Arial" w:cs="Arial"/>
          <w:color w:val="000000" w:themeColor="text1"/>
          <w:sz w:val="14"/>
          <w:szCs w:val="14"/>
        </w:rPr>
        <w:t xml:space="preserve"> Face – proposé gratuitement et en exclusivité chez Buffalo Grill, et récompensé par 2 étoiles du jouet, il est désormais proposé aux particuliers dans les enseignes du groupe </w:t>
      </w:r>
      <w:proofErr w:type="spellStart"/>
      <w:r w:rsidRPr="00147F8D">
        <w:rPr>
          <w:rFonts w:ascii="Arial" w:eastAsia="Times New Roman" w:hAnsi="Arial" w:cs="Arial"/>
          <w:color w:val="000000" w:themeColor="text1"/>
          <w:sz w:val="14"/>
          <w:szCs w:val="14"/>
        </w:rPr>
        <w:t>Lansay</w:t>
      </w:r>
      <w:proofErr w:type="spellEnd"/>
      <w:r w:rsidRPr="00147F8D">
        <w:rPr>
          <w:rFonts w:ascii="Arial" w:eastAsia="Times New Roman" w:hAnsi="Arial" w:cs="Arial"/>
          <w:color w:val="000000" w:themeColor="text1"/>
          <w:sz w:val="14"/>
          <w:szCs w:val="14"/>
        </w:rPr>
        <w:t>. La belle entreprise Française ne compte pas s’arrêter là et proposera bientôt d’autres jeux éco-conçus pour tous !</w:t>
      </w:r>
    </w:p>
    <w:p w14:paraId="5F125CEF" w14:textId="77777777" w:rsidR="000F102B" w:rsidRPr="008C56DA" w:rsidRDefault="000F102B" w:rsidP="000F102B">
      <w:pPr>
        <w:spacing w:after="0" w:line="240" w:lineRule="auto"/>
        <w:ind w:right="166"/>
        <w:jc w:val="both"/>
        <w:rPr>
          <w:rFonts w:ascii="Arial" w:eastAsia="Times New Roman" w:hAnsi="Arial" w:cs="Arial"/>
          <w:color w:val="000000" w:themeColor="text1"/>
          <w:sz w:val="11"/>
          <w:szCs w:val="18"/>
        </w:rPr>
      </w:pPr>
    </w:p>
    <w:p w14:paraId="6912EADB" w14:textId="77777777" w:rsidR="00B62493" w:rsidRPr="00B62493" w:rsidRDefault="00B62493" w:rsidP="00B62493">
      <w:pPr>
        <w:jc w:val="both"/>
        <w:rPr>
          <w:rFonts w:ascii="Arial" w:hAnsi="Arial" w:cs="Arial"/>
          <w:b/>
          <w:sz w:val="20"/>
          <w:szCs w:val="20"/>
        </w:rPr>
      </w:pPr>
      <w:proofErr w:type="gramStart"/>
      <w:r w:rsidRPr="004D4DAB">
        <w:rPr>
          <w:rFonts w:ascii="Arial" w:hAnsi="Arial" w:cs="Arial"/>
          <w:bCs/>
          <w:i/>
          <w:iCs/>
          <w:sz w:val="20"/>
          <w:szCs w:val="20"/>
        </w:rPr>
        <w:lastRenderedPageBreak/>
        <w:t>déchets</w:t>
      </w:r>
      <w:proofErr w:type="gramEnd"/>
      <w:r w:rsidRPr="004D4DAB">
        <w:rPr>
          <w:rFonts w:ascii="Arial" w:hAnsi="Arial" w:cs="Arial"/>
          <w:bCs/>
          <w:i/>
          <w:iCs/>
          <w:sz w:val="20"/>
          <w:szCs w:val="20"/>
        </w:rPr>
        <w:t xml:space="preserve">, mais aussi pour </w:t>
      </w:r>
      <w:r>
        <w:rPr>
          <w:rFonts w:ascii="Arial" w:hAnsi="Arial" w:cs="Arial"/>
          <w:bCs/>
          <w:i/>
          <w:iCs/>
          <w:sz w:val="20"/>
          <w:szCs w:val="20"/>
        </w:rPr>
        <w:t>changer les habitudes de chacun !</w:t>
      </w:r>
      <w:r w:rsidRPr="004D4DAB">
        <w:rPr>
          <w:rFonts w:ascii="Arial" w:hAnsi="Arial" w:cs="Arial"/>
          <w:bCs/>
          <w:i/>
          <w:iCs/>
          <w:sz w:val="20"/>
          <w:szCs w:val="20"/>
        </w:rPr>
        <w:t> »</w:t>
      </w:r>
      <w:r>
        <w:rPr>
          <w:rFonts w:ascii="Arial" w:hAnsi="Arial" w:cs="Arial"/>
          <w:bCs/>
          <w:i/>
          <w:iCs/>
          <w:sz w:val="20"/>
          <w:szCs w:val="20"/>
        </w:rPr>
        <w:t xml:space="preserve"> </w:t>
      </w:r>
      <w:r w:rsidRPr="004D4DAB">
        <w:rPr>
          <w:rFonts w:ascii="Arial" w:hAnsi="Arial" w:cs="Arial"/>
          <w:b/>
          <w:sz w:val="20"/>
          <w:szCs w:val="20"/>
          <w:highlight w:val="yellow"/>
        </w:rPr>
        <w:t xml:space="preserve">explique xx </w:t>
      </w:r>
      <w:proofErr w:type="spellStart"/>
      <w:r w:rsidRPr="004D4DAB">
        <w:rPr>
          <w:rFonts w:ascii="Arial" w:hAnsi="Arial" w:cs="Arial"/>
          <w:b/>
          <w:sz w:val="20"/>
          <w:szCs w:val="20"/>
          <w:highlight w:val="yellow"/>
        </w:rPr>
        <w:t>xx</w:t>
      </w:r>
      <w:proofErr w:type="spellEnd"/>
      <w:r w:rsidRPr="004D4DAB">
        <w:rPr>
          <w:rFonts w:ascii="Arial" w:hAnsi="Arial" w:cs="Arial"/>
          <w:bCs/>
          <w:sz w:val="20"/>
          <w:szCs w:val="20"/>
          <w:highlight w:val="yellow"/>
        </w:rPr>
        <w:t xml:space="preserve"> </w:t>
      </w:r>
      <w:r w:rsidRPr="004D4DAB">
        <w:rPr>
          <w:rFonts w:ascii="Arial" w:hAnsi="Arial" w:cs="Arial"/>
          <w:b/>
          <w:sz w:val="20"/>
          <w:szCs w:val="20"/>
          <w:highlight w:val="yellow"/>
        </w:rPr>
        <w:t>Lemon Tri</w:t>
      </w:r>
    </w:p>
    <w:p w14:paraId="15C8BA4A" w14:textId="77777777" w:rsidR="00B62493" w:rsidRPr="00B62493" w:rsidRDefault="00B62493" w:rsidP="00B62493">
      <w:pPr>
        <w:spacing w:after="0" w:line="240" w:lineRule="auto"/>
        <w:rPr>
          <w:rFonts w:ascii="Arial" w:hAnsi="Arial" w:cs="Arial"/>
          <w:b/>
          <w:bCs/>
          <w:color w:val="000000" w:themeColor="text1"/>
          <w:sz w:val="14"/>
          <w:szCs w:val="14"/>
          <w:highlight w:val="yellow"/>
          <w:u w:val="single"/>
        </w:rPr>
      </w:pPr>
      <w:r w:rsidRPr="00B62493">
        <w:rPr>
          <w:rFonts w:ascii="Arial" w:hAnsi="Arial" w:cs="Arial"/>
          <w:b/>
          <w:bCs/>
          <w:color w:val="000000" w:themeColor="text1"/>
          <w:sz w:val="14"/>
          <w:szCs w:val="14"/>
          <w:highlight w:val="yellow"/>
          <w:u w:val="single"/>
        </w:rPr>
        <w:t xml:space="preserve">A propos de Lemon Tri </w:t>
      </w:r>
    </w:p>
    <w:p w14:paraId="509F5D7B" w14:textId="77777777" w:rsidR="00B62493" w:rsidRPr="00B62493" w:rsidRDefault="00B62493" w:rsidP="00B62493">
      <w:pPr>
        <w:spacing w:after="0" w:line="240" w:lineRule="auto"/>
        <w:ind w:right="166"/>
        <w:jc w:val="both"/>
        <w:rPr>
          <w:rFonts w:ascii="Arial" w:eastAsia="Times New Roman" w:hAnsi="Arial" w:cs="Arial"/>
          <w:color w:val="000000" w:themeColor="text1"/>
          <w:sz w:val="14"/>
          <w:szCs w:val="14"/>
          <w:highlight w:val="yellow"/>
        </w:rPr>
      </w:pPr>
      <w:r w:rsidRPr="00B62493">
        <w:rPr>
          <w:rFonts w:ascii="Arial" w:eastAsia="Times New Roman" w:hAnsi="Arial" w:cs="Arial"/>
          <w:color w:val="000000" w:themeColor="text1"/>
          <w:sz w:val="14"/>
          <w:szCs w:val="14"/>
          <w:highlight w:val="yellow"/>
        </w:rPr>
        <w:t xml:space="preserve">Créée en 2011 par Emmanuel Bardin et Augustin </w:t>
      </w:r>
      <w:proofErr w:type="spellStart"/>
      <w:r w:rsidRPr="00B62493">
        <w:rPr>
          <w:rFonts w:ascii="Arial" w:eastAsia="Times New Roman" w:hAnsi="Arial" w:cs="Arial"/>
          <w:color w:val="000000" w:themeColor="text1"/>
          <w:sz w:val="14"/>
          <w:szCs w:val="14"/>
          <w:highlight w:val="yellow"/>
        </w:rPr>
        <w:t>Jaclin</w:t>
      </w:r>
      <w:proofErr w:type="spellEnd"/>
      <w:r w:rsidRPr="00B62493">
        <w:rPr>
          <w:rFonts w:ascii="Arial" w:eastAsia="Times New Roman" w:hAnsi="Arial" w:cs="Arial"/>
          <w:color w:val="000000" w:themeColor="text1"/>
          <w:sz w:val="14"/>
          <w:szCs w:val="14"/>
          <w:highlight w:val="yellow"/>
        </w:rPr>
        <w:t xml:space="preserve">, deux amis d'enfance, Lemon Tri poursuit une double mission : lutter contre l’enfouissement ou l’incinération des déchets et permettre l'insertion sociale par l'emploi. Pionnière des systèmes incitatifs de collecte d’emballages en France, l’entreprise déploie des solutions innovantes pour réduire, réemployer et recycler un maximum de matières dans des filières locales. Lemon Tri a ainsi collecté 2000 tonnes de déchets en 2021 sur ses 4 antennes régionales (HDF, IDF, AURA, PACA). La structure est </w:t>
      </w:r>
      <w:proofErr w:type="gramStart"/>
      <w:r w:rsidRPr="00B62493">
        <w:rPr>
          <w:rFonts w:ascii="Arial" w:eastAsia="Times New Roman" w:hAnsi="Arial" w:cs="Arial"/>
          <w:color w:val="000000" w:themeColor="text1"/>
          <w:sz w:val="14"/>
          <w:szCs w:val="14"/>
          <w:highlight w:val="yellow"/>
        </w:rPr>
        <w:t>agrée</w:t>
      </w:r>
      <w:proofErr w:type="gramEnd"/>
      <w:r w:rsidRPr="00B62493">
        <w:rPr>
          <w:rFonts w:ascii="Arial" w:eastAsia="Times New Roman" w:hAnsi="Arial" w:cs="Arial"/>
          <w:color w:val="000000" w:themeColor="text1"/>
          <w:sz w:val="14"/>
          <w:szCs w:val="14"/>
          <w:highlight w:val="yellow"/>
        </w:rPr>
        <w:t xml:space="preserve"> ESUS, certifiée B Corp et membre actif de nombreux réseaux dont le Mouvement Impact France, la Fédération des</w:t>
      </w:r>
    </w:p>
    <w:p w14:paraId="0CD22528" w14:textId="77777777" w:rsidR="00B62493" w:rsidRPr="00147F8D" w:rsidRDefault="00B62493" w:rsidP="00B62493">
      <w:pPr>
        <w:spacing w:after="0" w:line="240" w:lineRule="auto"/>
        <w:ind w:right="166"/>
        <w:jc w:val="both"/>
        <w:rPr>
          <w:rFonts w:ascii="Arial" w:eastAsia="Times New Roman" w:hAnsi="Arial" w:cs="Arial"/>
          <w:color w:val="000000" w:themeColor="text1"/>
          <w:sz w:val="14"/>
          <w:szCs w:val="14"/>
        </w:rPr>
      </w:pPr>
      <w:r w:rsidRPr="00B62493">
        <w:rPr>
          <w:rFonts w:ascii="Arial" w:eastAsia="Times New Roman" w:hAnsi="Arial" w:cs="Arial"/>
          <w:color w:val="000000" w:themeColor="text1"/>
          <w:sz w:val="14"/>
          <w:szCs w:val="14"/>
          <w:highlight w:val="yellow"/>
        </w:rPr>
        <w:t xml:space="preserve">Entreprises d'Insertion, France Digitale, le Réseau Entreprendre, le </w:t>
      </w:r>
      <w:proofErr w:type="spellStart"/>
      <w:r w:rsidRPr="00B62493">
        <w:rPr>
          <w:rFonts w:ascii="Arial" w:eastAsia="Times New Roman" w:hAnsi="Arial" w:cs="Arial"/>
          <w:color w:val="000000" w:themeColor="text1"/>
          <w:sz w:val="14"/>
          <w:szCs w:val="14"/>
          <w:highlight w:val="yellow"/>
        </w:rPr>
        <w:t>Moovjee</w:t>
      </w:r>
      <w:proofErr w:type="spellEnd"/>
      <w:r w:rsidRPr="00B62493">
        <w:rPr>
          <w:rFonts w:ascii="Arial" w:eastAsia="Times New Roman" w:hAnsi="Arial" w:cs="Arial"/>
          <w:color w:val="000000" w:themeColor="text1"/>
          <w:sz w:val="14"/>
          <w:szCs w:val="14"/>
          <w:highlight w:val="yellow"/>
        </w:rPr>
        <w:t xml:space="preserve"> ou encore le Réseau Consigne.</w:t>
      </w:r>
    </w:p>
    <w:p w14:paraId="74E83177" w14:textId="77777777" w:rsidR="00B62493" w:rsidRPr="00147F8D" w:rsidRDefault="00B62493" w:rsidP="00B62493">
      <w:pPr>
        <w:spacing w:after="0" w:line="240" w:lineRule="auto"/>
        <w:ind w:right="166"/>
        <w:jc w:val="both"/>
        <w:rPr>
          <w:rFonts w:ascii="Arial" w:eastAsia="Times New Roman" w:hAnsi="Arial" w:cs="Arial"/>
          <w:color w:val="000000" w:themeColor="text1"/>
          <w:sz w:val="14"/>
          <w:szCs w:val="14"/>
        </w:rPr>
      </w:pPr>
      <w:r w:rsidRPr="00147F8D">
        <w:rPr>
          <w:rFonts w:ascii="Arial" w:eastAsia="Times New Roman" w:hAnsi="Arial" w:cs="Arial"/>
          <w:color w:val="000000" w:themeColor="text1"/>
          <w:sz w:val="14"/>
          <w:szCs w:val="14"/>
        </w:rPr>
        <w:t xml:space="preserve"> </w:t>
      </w:r>
    </w:p>
    <w:p w14:paraId="420C3325" w14:textId="77777777" w:rsidR="00B62493" w:rsidRDefault="00B62493" w:rsidP="000F102B">
      <w:pPr>
        <w:spacing w:after="0" w:line="240" w:lineRule="auto"/>
        <w:jc w:val="both"/>
        <w:rPr>
          <w:rFonts w:ascii="Arial" w:eastAsia="Times New Roman" w:hAnsi="Arial" w:cs="Arial"/>
          <w:b/>
          <w:sz w:val="18"/>
          <w:szCs w:val="18"/>
          <w:u w:val="single"/>
        </w:rPr>
      </w:pPr>
    </w:p>
    <w:p w14:paraId="0E57930F" w14:textId="77777777" w:rsidR="000F102B" w:rsidRPr="008C56DA" w:rsidRDefault="000F102B" w:rsidP="000F102B">
      <w:pPr>
        <w:spacing w:after="0" w:line="240" w:lineRule="auto"/>
        <w:jc w:val="both"/>
        <w:rPr>
          <w:rFonts w:ascii="Arial" w:eastAsia="Times New Roman" w:hAnsi="Arial" w:cs="Arial"/>
          <w:b/>
          <w:sz w:val="18"/>
          <w:szCs w:val="18"/>
          <w:u w:val="single"/>
        </w:rPr>
      </w:pPr>
      <w:r w:rsidRPr="008C56DA">
        <w:rPr>
          <w:rFonts w:ascii="Arial" w:eastAsia="Times New Roman" w:hAnsi="Arial" w:cs="Arial"/>
          <w:b/>
          <w:sz w:val="18"/>
          <w:szCs w:val="18"/>
          <w:u w:val="single"/>
        </w:rPr>
        <w:t xml:space="preserve">Contact presse : </w:t>
      </w:r>
    </w:p>
    <w:p w14:paraId="5223E2AC" w14:textId="6ACF4B00" w:rsidR="000F102B" w:rsidRDefault="000F102B" w:rsidP="000F102B">
      <w:pPr>
        <w:jc w:val="both"/>
        <w:rPr>
          <w:rFonts w:ascii="Arial" w:hAnsi="Arial" w:cs="Arial"/>
          <w:bCs/>
          <w:sz w:val="20"/>
          <w:szCs w:val="20"/>
        </w:rPr>
      </w:pPr>
      <w:r w:rsidRPr="008C56DA">
        <w:rPr>
          <w:rFonts w:ascii="Arial" w:eastAsia="Times New Roman" w:hAnsi="Arial" w:cs="Arial"/>
          <w:bCs/>
          <w:sz w:val="18"/>
          <w:szCs w:val="18"/>
        </w:rPr>
        <w:t>Agence Etycom</w:t>
      </w:r>
      <w:r w:rsidRPr="008C56DA">
        <w:rPr>
          <w:rFonts w:ascii="Arial" w:eastAsia="Times New Roman" w:hAnsi="Arial" w:cs="Arial"/>
          <w:b/>
          <w:sz w:val="18"/>
          <w:szCs w:val="18"/>
        </w:rPr>
        <w:t xml:space="preserve"> </w:t>
      </w:r>
      <w:r w:rsidRPr="008C56DA">
        <w:rPr>
          <w:rFonts w:ascii="Arial" w:eastAsia="Times New Roman" w:hAnsi="Arial" w:cs="Arial"/>
          <w:b/>
          <w:color w:val="000000" w:themeColor="text1"/>
          <w:sz w:val="18"/>
          <w:szCs w:val="18"/>
        </w:rPr>
        <w:t xml:space="preserve">- </w:t>
      </w:r>
      <w:r w:rsidRPr="008C56DA">
        <w:rPr>
          <w:rFonts w:ascii="Arial" w:eastAsia="Times New Roman" w:hAnsi="Arial" w:cs="Arial"/>
          <w:color w:val="000000" w:themeColor="text1"/>
          <w:sz w:val="18"/>
          <w:szCs w:val="18"/>
        </w:rPr>
        <w:t>Aelya Noiret -</w:t>
      </w:r>
      <w:r w:rsidRPr="008C56DA">
        <w:rPr>
          <w:rFonts w:ascii="Arial" w:eastAsia="Times New Roman" w:hAnsi="Arial" w:cs="Arial"/>
          <w:color w:val="333333"/>
          <w:sz w:val="18"/>
          <w:szCs w:val="18"/>
        </w:rPr>
        <w:t xml:space="preserve"> </w:t>
      </w:r>
      <w:hyperlink r:id="rId12" w:history="1">
        <w:r w:rsidRPr="008C56DA">
          <w:rPr>
            <w:rStyle w:val="Lienhypertexte"/>
            <w:rFonts w:ascii="Arial" w:hAnsi="Arial" w:cs="Arial"/>
            <w:sz w:val="18"/>
            <w:szCs w:val="18"/>
          </w:rPr>
          <w:t>a.noiret@etycom.fr</w:t>
        </w:r>
      </w:hyperlink>
      <w:r w:rsidRPr="008C56DA">
        <w:rPr>
          <w:rFonts w:ascii="Arial" w:hAnsi="Arial" w:cs="Arial"/>
          <w:sz w:val="18"/>
          <w:szCs w:val="18"/>
        </w:rPr>
        <w:t xml:space="preserve"> – 06 52 03 13 47</w:t>
      </w:r>
    </w:p>
    <w:p w14:paraId="51B0883E" w14:textId="77777777" w:rsidR="000F102B" w:rsidRDefault="000F102B" w:rsidP="000F102B">
      <w:pPr>
        <w:jc w:val="both"/>
        <w:rPr>
          <w:rFonts w:ascii="Arial" w:hAnsi="Arial" w:cs="Arial"/>
          <w:bCs/>
          <w:sz w:val="20"/>
          <w:szCs w:val="20"/>
        </w:rPr>
      </w:pPr>
    </w:p>
    <w:p w14:paraId="2A474B8E" w14:textId="77777777" w:rsidR="000F102B" w:rsidRDefault="000F102B" w:rsidP="000F102B">
      <w:pPr>
        <w:jc w:val="both"/>
        <w:rPr>
          <w:rFonts w:ascii="Arial" w:hAnsi="Arial" w:cs="Arial"/>
          <w:bCs/>
          <w:sz w:val="20"/>
          <w:szCs w:val="20"/>
        </w:rPr>
      </w:pPr>
    </w:p>
    <w:p w14:paraId="4F075B2F" w14:textId="77777777" w:rsidR="000F102B" w:rsidRDefault="000F102B" w:rsidP="000F102B">
      <w:pPr>
        <w:jc w:val="both"/>
        <w:rPr>
          <w:rFonts w:ascii="Arial" w:hAnsi="Arial" w:cs="Arial"/>
          <w:bCs/>
          <w:sz w:val="20"/>
          <w:szCs w:val="20"/>
        </w:rPr>
      </w:pPr>
    </w:p>
    <w:p w14:paraId="48450681" w14:textId="77777777" w:rsidR="000F102B" w:rsidRDefault="000F102B" w:rsidP="000F102B">
      <w:pPr>
        <w:jc w:val="both"/>
        <w:rPr>
          <w:rFonts w:ascii="Arial" w:hAnsi="Arial" w:cs="Arial"/>
          <w:bCs/>
          <w:sz w:val="20"/>
          <w:szCs w:val="20"/>
        </w:rPr>
      </w:pPr>
    </w:p>
    <w:p w14:paraId="68F90652" w14:textId="77777777" w:rsidR="000F102B" w:rsidRDefault="000F102B" w:rsidP="000F102B">
      <w:pPr>
        <w:jc w:val="both"/>
        <w:rPr>
          <w:rFonts w:ascii="Arial" w:hAnsi="Arial" w:cs="Arial"/>
          <w:bCs/>
          <w:sz w:val="20"/>
          <w:szCs w:val="20"/>
        </w:rPr>
      </w:pPr>
    </w:p>
    <w:p w14:paraId="713DB330" w14:textId="77777777" w:rsidR="000F102B" w:rsidRDefault="000F102B" w:rsidP="000F102B">
      <w:pPr>
        <w:jc w:val="both"/>
        <w:rPr>
          <w:rFonts w:ascii="Arial" w:hAnsi="Arial" w:cs="Arial"/>
          <w:bCs/>
          <w:sz w:val="20"/>
          <w:szCs w:val="20"/>
        </w:rPr>
      </w:pPr>
    </w:p>
    <w:p w14:paraId="556CD856" w14:textId="77777777" w:rsidR="000F102B" w:rsidRDefault="000F102B" w:rsidP="000F102B">
      <w:pPr>
        <w:rPr>
          <w:rFonts w:ascii="Arial" w:hAnsi="Arial" w:cs="Arial"/>
          <w:sz w:val="20"/>
          <w:szCs w:val="20"/>
        </w:rPr>
      </w:pPr>
    </w:p>
    <w:p w14:paraId="4BB44F61" w14:textId="77777777" w:rsidR="000F102B" w:rsidRDefault="000F102B" w:rsidP="000F102B">
      <w:pPr>
        <w:jc w:val="center"/>
        <w:rPr>
          <w:rFonts w:ascii="Arial" w:hAnsi="Arial" w:cs="Arial"/>
          <w:sz w:val="20"/>
          <w:szCs w:val="20"/>
        </w:rPr>
      </w:pPr>
    </w:p>
    <w:p w14:paraId="5F562AE8" w14:textId="77777777" w:rsidR="000F102B" w:rsidRDefault="000F102B" w:rsidP="000F102B">
      <w:pPr>
        <w:jc w:val="center"/>
        <w:rPr>
          <w:rFonts w:ascii="Arial" w:hAnsi="Arial" w:cs="Arial"/>
          <w:sz w:val="20"/>
          <w:szCs w:val="20"/>
        </w:rPr>
      </w:pPr>
    </w:p>
    <w:p w14:paraId="7CC4D846" w14:textId="77777777" w:rsidR="00A96271" w:rsidRDefault="00A96271"/>
    <w:sectPr w:rsidR="00A96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67A68"/>
    <w:multiLevelType w:val="hybridMultilevel"/>
    <w:tmpl w:val="93D86E8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500C2076"/>
    <w:multiLevelType w:val="hybridMultilevel"/>
    <w:tmpl w:val="EE329344"/>
    <w:lvl w:ilvl="0" w:tplc="13F61F5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15866227">
    <w:abstractNumId w:val="1"/>
  </w:num>
  <w:num w:numId="2" w16cid:durableId="1385718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71"/>
    <w:rsid w:val="00010E6E"/>
    <w:rsid w:val="00075768"/>
    <w:rsid w:val="000F102B"/>
    <w:rsid w:val="004211AA"/>
    <w:rsid w:val="004E06D9"/>
    <w:rsid w:val="006C0638"/>
    <w:rsid w:val="006C7FDC"/>
    <w:rsid w:val="00875564"/>
    <w:rsid w:val="00A96271"/>
    <w:rsid w:val="00AC5CB4"/>
    <w:rsid w:val="00B62493"/>
    <w:rsid w:val="00D15BE1"/>
    <w:rsid w:val="00D97190"/>
    <w:rsid w:val="00E14966"/>
    <w:rsid w:val="00E81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7CA9"/>
  <w15:chartTrackingRefBased/>
  <w15:docId w15:val="{DC66DB30-17F4-4190-ADE0-04B5C11E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02B"/>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F102B"/>
    <w:pPr>
      <w:spacing w:after="0" w:line="240" w:lineRule="auto"/>
    </w:pPr>
    <w:rPr>
      <w:kern w:val="0"/>
      <w:sz w:val="20"/>
      <w:szCs w:val="20"/>
      <w:lang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F102B"/>
    <w:rPr>
      <w:color w:val="0563C1" w:themeColor="hyperlink"/>
      <w:u w:val="single"/>
    </w:rPr>
  </w:style>
  <w:style w:type="paragraph" w:styleId="Paragraphedeliste">
    <w:name w:val="List Paragraph"/>
    <w:basedOn w:val="Normal"/>
    <w:uiPriority w:val="34"/>
    <w:qFormat/>
    <w:rsid w:val="000F1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tilisateurPC\Downloads\CHARTE%20RSE%202022%20(1)%20(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a.noiret@etycom.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6684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dc:creator>
  <cp:keywords/>
  <dc:description/>
  <cp:lastModifiedBy>365 OFFICE</cp:lastModifiedBy>
  <cp:revision>3</cp:revision>
  <dcterms:created xsi:type="dcterms:W3CDTF">2023-11-07T16:08:00Z</dcterms:created>
  <dcterms:modified xsi:type="dcterms:W3CDTF">2023-11-07T16:08:00Z</dcterms:modified>
</cp:coreProperties>
</file>